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32F1C" w14:textId="77777777" w:rsidR="00ED480C" w:rsidRPr="00145F42" w:rsidRDefault="00ED480C" w:rsidP="00ED480C">
      <w:pPr>
        <w:pStyle w:val="Cmsor1"/>
        <w:rPr>
          <w:rFonts w:ascii="Arial Rounded MT Bold" w:hAnsi="Arial Rounded MT Bold" w:cs="Arial"/>
          <w:sz w:val="22"/>
          <w:lang w:val="it-IT"/>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6757"/>
      </w:tblGrid>
      <w:tr w:rsidR="00ED480C" w:rsidRPr="00145F42" w14:paraId="06432F20"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1D"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1E" w14:textId="77777777" w:rsidR="00EA5658" w:rsidRPr="00145F42" w:rsidRDefault="00C14965" w:rsidP="00EA5658">
            <w:pPr>
              <w:rPr>
                <w:rFonts w:ascii="Arial Rounded MT Bold" w:hAnsi="Arial Rounded MT Bold" w:cs="Arial"/>
                <w:lang w:val="it-IT"/>
              </w:rPr>
            </w:pPr>
            <w:r w:rsidRPr="00145F42">
              <w:rPr>
                <w:rFonts w:ascii="Arial Rounded MT Bold" w:hAnsi="Arial Rounded MT Bold" w:cs="Arial"/>
                <w:lang w:val="it-IT"/>
              </w:rPr>
              <w:t>Prote</w:t>
            </w:r>
            <w:r w:rsidR="00C34D4C" w:rsidRPr="00145F42">
              <w:rPr>
                <w:rFonts w:ascii="Arial Rounded MT Bold" w:hAnsi="Arial Rounded MT Bold" w:cs="Arial"/>
                <w:lang w:val="it-IT"/>
              </w:rPr>
              <w:t>c</w:t>
            </w:r>
            <w:r w:rsidRPr="00145F42">
              <w:rPr>
                <w:rFonts w:ascii="Arial Rounded MT Bold" w:hAnsi="Arial Rounded MT Bold" w:cs="Arial"/>
                <w:lang w:val="it-IT"/>
              </w:rPr>
              <w:t>ting Personal Data and Privacy</w:t>
            </w:r>
          </w:p>
          <w:p w14:paraId="06432F1F" w14:textId="77777777" w:rsidR="00ED480C" w:rsidRPr="00145F42" w:rsidRDefault="00ED480C" w:rsidP="00C2034E">
            <w:pPr>
              <w:rPr>
                <w:rFonts w:ascii="Arial Rounded MT Bold" w:hAnsi="Arial Rounded MT Bold" w:cs="Arial"/>
                <w:lang w:val="it-IT"/>
              </w:rPr>
            </w:pPr>
          </w:p>
        </w:tc>
      </w:tr>
      <w:tr w:rsidR="00ED480C" w:rsidRPr="00145F42" w14:paraId="06432F23"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21" w14:textId="77777777" w:rsidR="00ED480C" w:rsidRPr="00145F42" w:rsidRDefault="00145F42"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Keywords</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2" w14:textId="77777777" w:rsidR="00ED480C" w:rsidRPr="00145F42" w:rsidRDefault="00145F42" w:rsidP="00C2034E">
            <w:pPr>
              <w:rPr>
                <w:rFonts w:ascii="Arial Rounded MT Bold" w:hAnsi="Arial Rounded MT Bold" w:cs="Arial"/>
                <w:b/>
                <w:lang w:val="it-IT"/>
              </w:rPr>
            </w:pPr>
            <w:r w:rsidRPr="00145F42">
              <w:rPr>
                <w:rFonts w:ascii="Arial Rounded MT Bold" w:hAnsi="Arial Rounded MT Bold" w:cs="Arial"/>
                <w:b/>
                <w:lang w:val="it-IT"/>
              </w:rPr>
              <w:t>Personal data, Privacy, GDPR, Reputation, copryright, Intellectual property</w:t>
            </w:r>
          </w:p>
        </w:tc>
      </w:tr>
      <w:tr w:rsidR="00ED480C" w:rsidRPr="00145F42" w14:paraId="06432F26" w14:textId="77777777" w:rsidTr="00EA5658">
        <w:trPr>
          <w:trHeight w:hRule="exact" w:val="715"/>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06432F24"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5" w14:textId="77777777" w:rsidR="00ED480C" w:rsidRPr="00145F42" w:rsidRDefault="00EA5658" w:rsidP="00C2034E">
            <w:pPr>
              <w:rPr>
                <w:rFonts w:ascii="Arial Rounded MT Bold" w:hAnsi="Arial Rounded MT Bold" w:cs="Arial"/>
                <w:b/>
                <w:lang w:val="it-IT"/>
              </w:rPr>
            </w:pPr>
            <w:r w:rsidRPr="00145F42">
              <w:rPr>
                <w:rFonts w:ascii="Arial Rounded MT Bold" w:hAnsi="Arial Rounded MT Bold" w:cs="Arial"/>
                <w:b/>
                <w:lang w:val="it-IT"/>
              </w:rPr>
              <w:t>IHF Institut de Haute Formation Aux Politiques Communautaires</w:t>
            </w:r>
          </w:p>
        </w:tc>
      </w:tr>
      <w:tr w:rsidR="00ED480C" w:rsidRPr="00145F42" w14:paraId="06432F29"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27"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8" w14:textId="77777777" w:rsidR="00ED480C" w:rsidRPr="00145F42" w:rsidRDefault="00EA5658" w:rsidP="00C2034E">
            <w:pPr>
              <w:rPr>
                <w:rFonts w:ascii="Arial Rounded MT Bold" w:hAnsi="Arial Rounded MT Bold" w:cs="Arial"/>
                <w:lang w:val="it-IT"/>
              </w:rPr>
            </w:pPr>
            <w:r w:rsidRPr="00145F42">
              <w:rPr>
                <w:rFonts w:ascii="Arial Rounded MT Bold" w:hAnsi="Arial Rounded MT Bold" w:cs="Arial"/>
                <w:lang w:val="it-IT"/>
              </w:rPr>
              <w:t>English</w:t>
            </w:r>
          </w:p>
        </w:tc>
      </w:tr>
      <w:tr w:rsidR="00ED480C" w:rsidRPr="00145F42" w14:paraId="06432F3E"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6432F2A"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B" w14:textId="77777777" w:rsidR="00ED480C" w:rsidRPr="00145F42" w:rsidRDefault="00ED480C"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145F42" w14:paraId="06432F2E" w14:textId="77777777" w:rsidTr="00C2034E">
              <w:trPr>
                <w:trHeight w:val="440"/>
              </w:trPr>
              <w:tc>
                <w:tcPr>
                  <w:tcW w:w="3623" w:type="dxa"/>
                  <w:tcBorders>
                    <w:top w:val="nil"/>
                    <w:left w:val="nil"/>
                    <w:bottom w:val="nil"/>
                    <w:right w:val="single" w:sz="4" w:space="0" w:color="auto"/>
                  </w:tcBorders>
                  <w:shd w:val="clear" w:color="auto" w:fill="auto"/>
                </w:tcPr>
                <w:p w14:paraId="06432F2C" w14:textId="77777777" w:rsidR="00ED480C" w:rsidRPr="00145F42" w:rsidRDefault="00ED480C"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Information and data literacy</w:t>
                  </w:r>
                </w:p>
              </w:tc>
              <w:tc>
                <w:tcPr>
                  <w:tcW w:w="428" w:type="dxa"/>
                  <w:tcBorders>
                    <w:left w:val="single" w:sz="4" w:space="0" w:color="auto"/>
                  </w:tcBorders>
                  <w:shd w:val="clear" w:color="auto" w:fill="auto"/>
                </w:tcPr>
                <w:p w14:paraId="06432F2D" w14:textId="77777777" w:rsidR="00ED480C" w:rsidRPr="00145F42" w:rsidRDefault="00ED480C" w:rsidP="00C2034E">
                  <w:pPr>
                    <w:rPr>
                      <w:rFonts w:ascii="Arial Rounded MT Bold" w:hAnsi="Arial Rounded MT Bold" w:cs="Arial"/>
                      <w:i/>
                      <w:sz w:val="18"/>
                      <w:szCs w:val="18"/>
                      <w:lang w:val="it-IT"/>
                    </w:rPr>
                  </w:pPr>
                </w:p>
              </w:tc>
            </w:tr>
            <w:tr w:rsidR="00ED480C" w:rsidRPr="00145F42" w14:paraId="06432F31" w14:textId="77777777" w:rsidTr="00C2034E">
              <w:tc>
                <w:tcPr>
                  <w:tcW w:w="3623" w:type="dxa"/>
                  <w:tcBorders>
                    <w:top w:val="nil"/>
                    <w:left w:val="nil"/>
                    <w:bottom w:val="nil"/>
                    <w:right w:val="single" w:sz="4" w:space="0" w:color="auto"/>
                  </w:tcBorders>
                  <w:shd w:val="clear" w:color="auto" w:fill="auto"/>
                </w:tcPr>
                <w:p w14:paraId="06432F2F" w14:textId="77777777" w:rsidR="00ED480C" w:rsidRPr="00145F42" w:rsidRDefault="00ED480C"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Communication &amp; collaboration</w:t>
                  </w:r>
                </w:p>
              </w:tc>
              <w:tc>
                <w:tcPr>
                  <w:tcW w:w="428" w:type="dxa"/>
                  <w:tcBorders>
                    <w:left w:val="single" w:sz="4" w:space="0" w:color="auto"/>
                  </w:tcBorders>
                  <w:shd w:val="clear" w:color="auto" w:fill="auto"/>
                </w:tcPr>
                <w:p w14:paraId="06432F30" w14:textId="77777777" w:rsidR="00ED480C" w:rsidRPr="00145F42" w:rsidRDefault="00ED480C" w:rsidP="00C2034E">
                  <w:pPr>
                    <w:rPr>
                      <w:rFonts w:ascii="Arial Rounded MT Bold" w:hAnsi="Arial Rounded MT Bold" w:cs="Arial"/>
                      <w:i/>
                      <w:sz w:val="18"/>
                      <w:szCs w:val="18"/>
                      <w:lang w:val="it-IT"/>
                    </w:rPr>
                  </w:pPr>
                </w:p>
              </w:tc>
            </w:tr>
            <w:tr w:rsidR="00ED480C" w:rsidRPr="00145F42" w14:paraId="06432F36" w14:textId="77777777" w:rsidTr="00C2034E">
              <w:trPr>
                <w:trHeight w:val="440"/>
              </w:trPr>
              <w:tc>
                <w:tcPr>
                  <w:tcW w:w="3623" w:type="dxa"/>
                  <w:vMerge w:val="restart"/>
                  <w:tcBorders>
                    <w:top w:val="nil"/>
                    <w:left w:val="nil"/>
                    <w:right w:val="single" w:sz="4" w:space="0" w:color="auto"/>
                  </w:tcBorders>
                  <w:shd w:val="clear" w:color="auto" w:fill="auto"/>
                </w:tcPr>
                <w:p w14:paraId="06432F32" w14:textId="77777777" w:rsidR="00ED480C" w:rsidRPr="00145F42" w:rsidRDefault="00ED480C"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Digital content creation</w:t>
                  </w:r>
                </w:p>
                <w:p w14:paraId="06432F33" w14:textId="77777777" w:rsidR="00ED480C" w:rsidRPr="00145F42" w:rsidRDefault="00ED480C"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Safety</w:t>
                  </w:r>
                </w:p>
                <w:p w14:paraId="06432F34" w14:textId="77777777" w:rsidR="00ED480C" w:rsidRPr="00145F42" w:rsidRDefault="00ED480C"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Problem solving</w:t>
                  </w:r>
                </w:p>
              </w:tc>
              <w:tc>
                <w:tcPr>
                  <w:tcW w:w="428" w:type="dxa"/>
                  <w:tcBorders>
                    <w:left w:val="single" w:sz="4" w:space="0" w:color="auto"/>
                  </w:tcBorders>
                  <w:shd w:val="clear" w:color="auto" w:fill="auto"/>
                </w:tcPr>
                <w:p w14:paraId="06432F35" w14:textId="77777777" w:rsidR="00ED480C" w:rsidRPr="00145F42" w:rsidRDefault="00ED480C" w:rsidP="00C2034E">
                  <w:pPr>
                    <w:rPr>
                      <w:rFonts w:ascii="Arial Rounded MT Bold" w:hAnsi="Arial Rounded MT Bold" w:cs="Arial"/>
                      <w:i/>
                      <w:sz w:val="18"/>
                      <w:szCs w:val="18"/>
                      <w:lang w:val="it-IT"/>
                    </w:rPr>
                  </w:pPr>
                </w:p>
              </w:tc>
            </w:tr>
            <w:tr w:rsidR="00ED480C" w:rsidRPr="00145F42" w14:paraId="06432F39" w14:textId="77777777" w:rsidTr="00C2034E">
              <w:trPr>
                <w:trHeight w:val="440"/>
              </w:trPr>
              <w:tc>
                <w:tcPr>
                  <w:tcW w:w="3623" w:type="dxa"/>
                  <w:vMerge/>
                  <w:tcBorders>
                    <w:left w:val="nil"/>
                    <w:right w:val="single" w:sz="4" w:space="0" w:color="auto"/>
                  </w:tcBorders>
                  <w:shd w:val="clear" w:color="auto" w:fill="auto"/>
                </w:tcPr>
                <w:p w14:paraId="06432F37" w14:textId="77777777" w:rsidR="00ED480C" w:rsidRPr="00145F42" w:rsidRDefault="00ED480C" w:rsidP="00C2034E">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06432F38" w14:textId="77777777" w:rsidR="00ED480C" w:rsidRPr="00145F42" w:rsidRDefault="00C14965"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X</w:t>
                  </w:r>
                </w:p>
              </w:tc>
            </w:tr>
            <w:tr w:rsidR="00ED480C" w:rsidRPr="00145F42" w14:paraId="06432F3C" w14:textId="77777777" w:rsidTr="00C2034E">
              <w:trPr>
                <w:trHeight w:val="440"/>
              </w:trPr>
              <w:tc>
                <w:tcPr>
                  <w:tcW w:w="3623" w:type="dxa"/>
                  <w:vMerge/>
                  <w:tcBorders>
                    <w:left w:val="nil"/>
                    <w:bottom w:val="nil"/>
                    <w:right w:val="single" w:sz="4" w:space="0" w:color="auto"/>
                  </w:tcBorders>
                  <w:shd w:val="clear" w:color="auto" w:fill="auto"/>
                </w:tcPr>
                <w:p w14:paraId="06432F3A" w14:textId="77777777" w:rsidR="00ED480C" w:rsidRPr="00145F42" w:rsidRDefault="00ED480C" w:rsidP="00C2034E">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06432F3B" w14:textId="77777777" w:rsidR="00ED480C" w:rsidRPr="00145F42" w:rsidRDefault="00ED480C" w:rsidP="00EA5658">
                  <w:pPr>
                    <w:jc w:val="center"/>
                    <w:rPr>
                      <w:rFonts w:ascii="Arial Rounded MT Bold" w:hAnsi="Arial Rounded MT Bold" w:cs="Arial"/>
                      <w:i/>
                      <w:sz w:val="18"/>
                      <w:szCs w:val="18"/>
                      <w:lang w:val="it-IT"/>
                    </w:rPr>
                  </w:pPr>
                </w:p>
              </w:tc>
            </w:tr>
          </w:tbl>
          <w:p w14:paraId="06432F3D" w14:textId="77777777" w:rsidR="00ED480C" w:rsidRPr="00145F42" w:rsidRDefault="00ED480C" w:rsidP="00C2034E">
            <w:pPr>
              <w:rPr>
                <w:rFonts w:ascii="Arial Rounded MT Bold" w:hAnsi="Arial Rounded MT Bold" w:cs="Arial"/>
                <w:i/>
                <w:sz w:val="18"/>
                <w:szCs w:val="18"/>
                <w:lang w:val="it-IT"/>
              </w:rPr>
            </w:pPr>
          </w:p>
        </w:tc>
      </w:tr>
      <w:tr w:rsidR="00272FD4" w:rsidRPr="00145F42" w14:paraId="06432F40"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06432F3F"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Objectives / goals</w:t>
            </w:r>
            <w:r w:rsidR="005A30AD" w:rsidRPr="00145F42">
              <w:rPr>
                <w:rFonts w:ascii="Arial Rounded MT Bold" w:hAnsi="Arial Rounded MT Bold" w:cs="Arial"/>
                <w:b/>
                <w:color w:val="FFFFFF" w:themeColor="background1"/>
                <w:lang w:val="it-IT"/>
              </w:rPr>
              <w:t xml:space="preserve"> / learning outcomes</w:t>
            </w:r>
          </w:p>
        </w:tc>
      </w:tr>
      <w:tr w:rsidR="00ED480C" w:rsidRPr="00145F42" w14:paraId="06432F4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1" w14:textId="77777777" w:rsidR="00ED480C" w:rsidRPr="00145F42" w:rsidRDefault="00145F42" w:rsidP="00145F42">
            <w:pPr>
              <w:rPr>
                <w:rFonts w:ascii="Arial Rounded MT Bold" w:hAnsi="Arial Rounded MT Bold" w:cs="Arial"/>
                <w:lang w:val="en-GB"/>
              </w:rPr>
            </w:pPr>
            <w:r w:rsidRPr="00145F42">
              <w:rPr>
                <w:rFonts w:ascii="Arial Rounded MT Bold" w:hAnsi="Arial Rounded MT Bold" w:cs="Arial"/>
                <w:lang w:val="en-GB"/>
              </w:rPr>
              <w:t>This unit identifies: the basic principles that distinguish Personal Data from Sensitive Data</w:t>
            </w:r>
            <w:r>
              <w:rPr>
                <w:rFonts w:ascii="Arial Rounded MT Bold" w:hAnsi="Arial Rounded MT Bold" w:cs="Arial"/>
                <w:lang w:val="en-GB"/>
              </w:rPr>
              <w:t xml:space="preserve">; </w:t>
            </w:r>
            <w:r w:rsidRPr="00145F42">
              <w:rPr>
                <w:rFonts w:ascii="Arial Rounded MT Bold" w:hAnsi="Arial Rounded MT Bold" w:cs="Arial"/>
                <w:lang w:val="en-GB"/>
              </w:rPr>
              <w:t>the new European policies on Privacy and Data processing</w:t>
            </w:r>
            <w:r>
              <w:rPr>
                <w:rFonts w:ascii="Arial Rounded MT Bold" w:hAnsi="Arial Rounded MT Bold" w:cs="Arial"/>
                <w:lang w:val="en-GB"/>
              </w:rPr>
              <w:t xml:space="preserve">; </w:t>
            </w:r>
            <w:r w:rsidRPr="00145F42">
              <w:rPr>
                <w:rFonts w:ascii="Arial Rounded MT Bold" w:hAnsi="Arial Rounded MT Bold" w:cs="Arial"/>
                <w:lang w:val="en-GB"/>
              </w:rPr>
              <w:t xml:space="preserve">the Intellectual Property </w:t>
            </w:r>
            <w:r>
              <w:rPr>
                <w:rFonts w:ascii="Arial Rounded MT Bold" w:hAnsi="Arial Rounded MT Bold" w:cs="Arial"/>
                <w:lang w:val="en-GB"/>
              </w:rPr>
              <w:t>subject and</w:t>
            </w:r>
            <w:r w:rsidRPr="00145F42">
              <w:rPr>
                <w:rFonts w:ascii="Arial Rounded MT Bold" w:hAnsi="Arial Rounded MT Bold" w:cs="Arial"/>
                <w:lang w:val="en-GB"/>
              </w:rPr>
              <w:t xml:space="preserve"> the main forms of protection</w:t>
            </w:r>
          </w:p>
        </w:tc>
      </w:tr>
      <w:tr w:rsidR="00272FD4" w:rsidRPr="00145F42" w14:paraId="06432F4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43"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Description</w:t>
            </w:r>
          </w:p>
        </w:tc>
      </w:tr>
      <w:tr w:rsidR="00ED480C" w:rsidRPr="00145F42" w14:paraId="06432F4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5" w14:textId="77777777" w:rsidR="00ED480C" w:rsidRPr="00145F42" w:rsidRDefault="00F04DDE" w:rsidP="004B5288">
            <w:pPr>
              <w:jc w:val="both"/>
              <w:rPr>
                <w:rFonts w:ascii="Arial Rounded MT Bold" w:hAnsi="Arial Rounded MT Bold" w:cs="Arial"/>
                <w:lang w:val="en-GB"/>
              </w:rPr>
            </w:pPr>
            <w:r w:rsidRPr="00145F42">
              <w:rPr>
                <w:rFonts w:ascii="Arial Rounded MT Bold" w:hAnsi="Arial Rounded MT Bold" w:cs="Arial"/>
                <w:lang w:val="en-GB"/>
              </w:rPr>
              <w:t xml:space="preserve">This unit indicates </w:t>
            </w:r>
            <w:r w:rsidR="00145F42" w:rsidRPr="00145F42">
              <w:rPr>
                <w:rFonts w:ascii="Arial Rounded MT Bold" w:hAnsi="Arial Rounded MT Bold" w:cs="Arial"/>
                <w:lang w:val="en-GB"/>
              </w:rPr>
              <w:t>the m</w:t>
            </w:r>
            <w:r w:rsidR="00145F42">
              <w:rPr>
                <w:rFonts w:ascii="Arial Rounded MT Bold" w:hAnsi="Arial Rounded MT Bold" w:cs="Arial"/>
                <w:lang w:val="en-GB"/>
              </w:rPr>
              <w:t>ain topics on digital privacy, digital safety and digital privacy normative</w:t>
            </w:r>
          </w:p>
        </w:tc>
      </w:tr>
      <w:tr w:rsidR="00272FD4" w:rsidRPr="009B4A8C" w14:paraId="06432F48"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06432F47" w14:textId="77777777" w:rsidR="00ED480C" w:rsidRPr="009B4A8C" w:rsidRDefault="00ED480C" w:rsidP="00C2034E">
            <w:pPr>
              <w:rPr>
                <w:rFonts w:ascii="Arial Rounded MT Bold" w:hAnsi="Arial Rounded MT Bold" w:cs="Arial"/>
                <w:b/>
                <w:color w:val="FFFFFF" w:themeColor="background1"/>
                <w:lang w:val="en-GB"/>
              </w:rPr>
            </w:pPr>
            <w:r w:rsidRPr="009B4A8C">
              <w:rPr>
                <w:rFonts w:ascii="Arial Rounded MT Bold" w:hAnsi="Arial Rounded MT Bold" w:cs="Arial"/>
                <w:b/>
                <w:color w:val="FFFFFF" w:themeColor="background1"/>
                <w:lang w:val="en-GB"/>
              </w:rPr>
              <w:t xml:space="preserve">Contents arranged in </w:t>
            </w:r>
            <w:r w:rsidR="009B4A8C" w:rsidRPr="009B4A8C">
              <w:rPr>
                <w:rFonts w:ascii="Arial Rounded MT Bold" w:hAnsi="Arial Rounded MT Bold" w:cs="Arial"/>
                <w:b/>
                <w:color w:val="FFFFFF" w:themeColor="background1"/>
                <w:lang w:val="en-GB"/>
              </w:rPr>
              <w:t xml:space="preserve">Multiple </w:t>
            </w:r>
            <w:r w:rsidRPr="009B4A8C">
              <w:rPr>
                <w:rFonts w:ascii="Arial Rounded MT Bold" w:hAnsi="Arial Rounded MT Bold" w:cs="Arial"/>
                <w:b/>
                <w:color w:val="FFFFFF" w:themeColor="background1"/>
                <w:lang w:val="en-GB"/>
              </w:rPr>
              <w:t>levels</w:t>
            </w:r>
          </w:p>
        </w:tc>
      </w:tr>
      <w:tr w:rsidR="00ED480C" w:rsidRPr="00860093" w14:paraId="06432F5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9" w14:textId="77777777" w:rsidR="00ED480C" w:rsidRPr="00145F42" w:rsidRDefault="00EA5658" w:rsidP="00145F42">
            <w:pPr>
              <w:numPr>
                <w:ilvl w:val="0"/>
                <w:numId w:val="2"/>
              </w:numPr>
              <w:rPr>
                <w:rFonts w:ascii="Arial Rounded MT Bold" w:hAnsi="Arial Rounded MT Bold" w:cs="Arial"/>
                <w:lang w:val="en-GB"/>
              </w:rPr>
            </w:pPr>
            <w:r w:rsidRPr="00145F42">
              <w:rPr>
                <w:rFonts w:ascii="Arial Rounded MT Bold" w:hAnsi="Arial Rounded MT Bold" w:cs="Arial"/>
                <w:b/>
                <w:lang w:val="en-GB"/>
              </w:rPr>
              <w:t>Module name</w:t>
            </w:r>
            <w:r w:rsidR="00ED480C" w:rsidRPr="00145F42">
              <w:rPr>
                <w:rFonts w:ascii="Arial Rounded MT Bold" w:hAnsi="Arial Rounded MT Bold" w:cs="Arial"/>
                <w:b/>
                <w:lang w:val="en-GB"/>
              </w:rPr>
              <w:t>:</w:t>
            </w:r>
            <w:r w:rsidRPr="00145F42">
              <w:rPr>
                <w:rFonts w:ascii="Arial Rounded MT Bold" w:hAnsi="Arial Rounded MT Bold" w:cs="Arial"/>
                <w:lang w:val="en-GB"/>
              </w:rPr>
              <w:t xml:space="preserve"> </w:t>
            </w:r>
            <w:r w:rsidR="00145F42" w:rsidRPr="00145F42">
              <w:rPr>
                <w:rFonts w:ascii="Arial Rounded MT Bold" w:hAnsi="Arial Rounded MT Bold" w:cs="Arial"/>
                <w:lang w:val="en-GB"/>
              </w:rPr>
              <w:t xml:space="preserve">Protecting </w:t>
            </w:r>
            <w:proofErr w:type="spellStart"/>
            <w:r w:rsidR="00145F42" w:rsidRPr="00145F42">
              <w:rPr>
                <w:rFonts w:ascii="Arial Rounded MT Bold" w:hAnsi="Arial Rounded MT Bold" w:cs="Arial"/>
                <w:lang w:val="en-GB"/>
              </w:rPr>
              <w:t>Perosnal</w:t>
            </w:r>
            <w:proofErr w:type="spellEnd"/>
            <w:r w:rsidR="00145F42" w:rsidRPr="00145F42">
              <w:rPr>
                <w:rFonts w:ascii="Arial Rounded MT Bold" w:hAnsi="Arial Rounded MT Bold" w:cs="Arial"/>
                <w:lang w:val="en-GB"/>
              </w:rPr>
              <w:t xml:space="preserve"> Data and Privacy</w:t>
            </w:r>
          </w:p>
          <w:p w14:paraId="06432F4A" w14:textId="60656E06" w:rsidR="00ED480C" w:rsidRPr="00145F42" w:rsidRDefault="00D071BE" w:rsidP="00ED480C">
            <w:pPr>
              <w:numPr>
                <w:ilvl w:val="1"/>
                <w:numId w:val="2"/>
              </w:numPr>
              <w:rPr>
                <w:rFonts w:ascii="Arial Rounded MT Bold" w:hAnsi="Arial Rounded MT Bold" w:cs="Arial"/>
                <w:lang w:val="en-GB"/>
              </w:rPr>
            </w:pPr>
            <w:r>
              <w:rPr>
                <w:rFonts w:ascii="Arial Rounded MT Bold" w:hAnsi="Arial Rounded MT Bold" w:cs="Arial"/>
                <w:b/>
                <w:lang w:val="en-GB"/>
              </w:rPr>
              <w:t>N</w:t>
            </w:r>
            <w:r w:rsidR="00ED480C" w:rsidRPr="00145F42">
              <w:rPr>
                <w:rFonts w:ascii="Arial Rounded MT Bold" w:hAnsi="Arial Rounded MT Bold" w:cs="Arial"/>
                <w:b/>
                <w:lang w:val="en-GB"/>
              </w:rPr>
              <w:t>ame:</w:t>
            </w:r>
            <w:r w:rsidR="00EA5658" w:rsidRPr="00145F42">
              <w:rPr>
                <w:rFonts w:ascii="Arial Rounded MT Bold" w:hAnsi="Arial Rounded MT Bold" w:cs="Arial"/>
                <w:b/>
                <w:lang w:val="en-GB"/>
              </w:rPr>
              <w:t xml:space="preserve"> </w:t>
            </w:r>
            <w:r w:rsidR="00145F42" w:rsidRPr="00145F42">
              <w:rPr>
                <w:rFonts w:ascii="Arial Rounded MT Bold" w:hAnsi="Arial Rounded MT Bold" w:cs="Arial"/>
              </w:rPr>
              <w:t>Personal vs Sensitive Data – How to Protect them</w:t>
            </w:r>
          </w:p>
          <w:p w14:paraId="06432F4B" w14:textId="77777777" w:rsidR="002C5B63" w:rsidRPr="00145F42" w:rsidRDefault="00ED480C" w:rsidP="00EA5658">
            <w:pPr>
              <w:numPr>
                <w:ilvl w:val="2"/>
                <w:numId w:val="2"/>
              </w:numPr>
              <w:rPr>
                <w:rFonts w:ascii="Arial Rounded MT Bold" w:hAnsi="Arial Rounded MT Bold" w:cs="Arial"/>
                <w:b/>
                <w:lang w:val="en-GB"/>
              </w:rPr>
            </w:pPr>
            <w:r w:rsidRPr="00145F42">
              <w:rPr>
                <w:rFonts w:ascii="Arial Rounded MT Bold" w:hAnsi="Arial Rounded MT Bold" w:cs="Arial"/>
                <w:b/>
                <w:lang w:val="en-GB"/>
              </w:rPr>
              <w:t>Section Name:</w:t>
            </w:r>
            <w:r w:rsidR="00EA5658" w:rsidRPr="00145F42">
              <w:rPr>
                <w:rFonts w:ascii="Arial Rounded MT Bold" w:hAnsi="Arial Rounded MT Bold" w:cs="Arial"/>
                <w:b/>
                <w:lang w:val="en-GB"/>
              </w:rPr>
              <w:t xml:space="preserve"> </w:t>
            </w:r>
            <w:r w:rsidR="00145F42">
              <w:rPr>
                <w:rFonts w:ascii="Arial Rounded MT Bold" w:hAnsi="Arial Rounded MT Bold" w:cs="Arial"/>
                <w:lang w:val="en-GB"/>
              </w:rPr>
              <w:t>What is a personal data</w:t>
            </w:r>
          </w:p>
          <w:p w14:paraId="06432F4C" w14:textId="77777777" w:rsidR="00EA5658" w:rsidRPr="00145F42" w:rsidRDefault="00EA5658" w:rsidP="00EA5658">
            <w:pPr>
              <w:numPr>
                <w:ilvl w:val="2"/>
                <w:numId w:val="2"/>
              </w:numPr>
              <w:rPr>
                <w:rFonts w:ascii="Arial Rounded MT Bold" w:hAnsi="Arial Rounded MT Bold" w:cs="Arial"/>
                <w:b/>
                <w:lang w:val="en-GB"/>
              </w:rPr>
            </w:pPr>
            <w:r w:rsidRPr="00145F42">
              <w:rPr>
                <w:rFonts w:ascii="Arial Rounded MT Bold" w:hAnsi="Arial Rounded MT Bold" w:cs="Arial"/>
                <w:b/>
                <w:lang w:val="en-GB"/>
              </w:rPr>
              <w:t xml:space="preserve">Section Name: </w:t>
            </w:r>
            <w:r w:rsidR="00145F42">
              <w:rPr>
                <w:rFonts w:ascii="Arial Rounded MT Bold" w:hAnsi="Arial Rounded MT Bold" w:cs="Arial"/>
                <w:lang w:val="en-GB"/>
              </w:rPr>
              <w:t>What is a sensitive data</w:t>
            </w:r>
          </w:p>
          <w:p w14:paraId="06432F4D" w14:textId="77777777" w:rsidR="00EA5658" w:rsidRPr="00145F42" w:rsidRDefault="00EA5658" w:rsidP="00EA5658">
            <w:pPr>
              <w:numPr>
                <w:ilvl w:val="2"/>
                <w:numId w:val="2"/>
              </w:numPr>
              <w:rPr>
                <w:rFonts w:ascii="Arial Rounded MT Bold" w:hAnsi="Arial Rounded MT Bold" w:cs="Arial"/>
                <w:b/>
                <w:lang w:val="en-GB"/>
              </w:rPr>
            </w:pPr>
            <w:r w:rsidRPr="00145F42">
              <w:rPr>
                <w:rFonts w:ascii="Arial Rounded MT Bold" w:hAnsi="Arial Rounded MT Bold" w:cs="Arial"/>
                <w:b/>
                <w:lang w:val="en-GB"/>
              </w:rPr>
              <w:t xml:space="preserve">Section Name: </w:t>
            </w:r>
            <w:r w:rsidR="00145F42">
              <w:rPr>
                <w:rFonts w:ascii="Arial Rounded MT Bold" w:hAnsi="Arial Rounded MT Bold" w:cs="Arial"/>
                <w:lang w:val="en-GB"/>
              </w:rPr>
              <w:t>How to protect your privacy online</w:t>
            </w:r>
          </w:p>
          <w:p w14:paraId="06432F4E" w14:textId="6148B321" w:rsidR="00EA5658" w:rsidRPr="00145F42" w:rsidRDefault="00D071BE" w:rsidP="00EA5658">
            <w:pPr>
              <w:numPr>
                <w:ilvl w:val="1"/>
                <w:numId w:val="2"/>
              </w:numPr>
              <w:rPr>
                <w:rFonts w:ascii="Arial Rounded MT Bold" w:hAnsi="Arial Rounded MT Bold" w:cs="Arial"/>
                <w:b/>
                <w:lang w:val="en-GB"/>
              </w:rPr>
            </w:pPr>
            <w:r>
              <w:rPr>
                <w:rFonts w:ascii="Arial Rounded MT Bold" w:hAnsi="Arial Rounded MT Bold" w:cs="Arial"/>
                <w:b/>
                <w:lang w:val="en-GB"/>
              </w:rPr>
              <w:lastRenderedPageBreak/>
              <w:t xml:space="preserve"> N</w:t>
            </w:r>
            <w:r w:rsidR="00EA5658" w:rsidRPr="00145F42">
              <w:rPr>
                <w:rFonts w:ascii="Arial Rounded MT Bold" w:hAnsi="Arial Rounded MT Bold" w:cs="Arial"/>
                <w:b/>
                <w:lang w:val="en-GB"/>
              </w:rPr>
              <w:t xml:space="preserve">ame: </w:t>
            </w:r>
            <w:r w:rsidR="00145F42" w:rsidRPr="00145F42">
              <w:rPr>
                <w:rFonts w:ascii="Arial Rounded MT Bold" w:hAnsi="Arial Rounded MT Bold" w:cs="Arial"/>
              </w:rPr>
              <w:t>Manage one’s Digital Identity and Reputation</w:t>
            </w:r>
          </w:p>
          <w:p w14:paraId="06432F4F" w14:textId="77777777" w:rsidR="002C5B63" w:rsidRDefault="00EA5658" w:rsidP="00EA5658">
            <w:pPr>
              <w:numPr>
                <w:ilvl w:val="2"/>
                <w:numId w:val="2"/>
              </w:numPr>
              <w:rPr>
                <w:rFonts w:ascii="Arial Rounded MT Bold" w:hAnsi="Arial Rounded MT Bold" w:cs="Arial"/>
                <w:lang w:val="en-GB"/>
              </w:rPr>
            </w:pPr>
            <w:r w:rsidRPr="00145F42">
              <w:rPr>
                <w:rFonts w:ascii="Arial Rounded MT Bold" w:hAnsi="Arial Rounded MT Bold" w:cs="Arial"/>
                <w:b/>
                <w:lang w:val="en-GB"/>
              </w:rPr>
              <w:t xml:space="preserve">Section Name: </w:t>
            </w:r>
            <w:r w:rsidR="00145F42" w:rsidRPr="00145F42">
              <w:rPr>
                <w:rFonts w:ascii="Arial Rounded MT Bold" w:hAnsi="Arial Rounded MT Bold" w:cs="Arial"/>
                <w:lang w:val="en-GB"/>
              </w:rPr>
              <w:t>What is Digital Identity</w:t>
            </w:r>
          </w:p>
          <w:p w14:paraId="06432F50" w14:textId="77777777" w:rsidR="00860093" w:rsidRDefault="00860093" w:rsidP="00EA5658">
            <w:pPr>
              <w:numPr>
                <w:ilvl w:val="2"/>
                <w:numId w:val="2"/>
              </w:numPr>
              <w:rPr>
                <w:rFonts w:ascii="Arial Rounded MT Bold" w:hAnsi="Arial Rounded MT Bold" w:cs="Arial"/>
                <w:lang w:val="en-GB"/>
              </w:rPr>
            </w:pPr>
            <w:r>
              <w:rPr>
                <w:rFonts w:ascii="Arial Rounded MT Bold" w:hAnsi="Arial Rounded MT Bold" w:cs="Arial"/>
                <w:b/>
                <w:lang w:val="en-GB"/>
              </w:rPr>
              <w:t>Section Name:</w:t>
            </w:r>
            <w:r>
              <w:rPr>
                <w:rFonts w:ascii="Arial Rounded MT Bold" w:hAnsi="Arial Rounded MT Bold" w:cs="Arial"/>
                <w:lang w:val="en-GB"/>
              </w:rPr>
              <w:t xml:space="preserve"> What is Digital Reputation</w:t>
            </w:r>
          </w:p>
          <w:p w14:paraId="06432F51" w14:textId="77777777" w:rsidR="00860093" w:rsidRPr="00145F42" w:rsidRDefault="00860093" w:rsidP="00EA5658">
            <w:pPr>
              <w:numPr>
                <w:ilvl w:val="2"/>
                <w:numId w:val="2"/>
              </w:numPr>
              <w:rPr>
                <w:rFonts w:ascii="Arial Rounded MT Bold" w:hAnsi="Arial Rounded MT Bold" w:cs="Arial"/>
                <w:lang w:val="en-GB"/>
              </w:rPr>
            </w:pPr>
            <w:r>
              <w:rPr>
                <w:rFonts w:ascii="Arial Rounded MT Bold" w:hAnsi="Arial Rounded MT Bold" w:cs="Arial"/>
                <w:b/>
                <w:lang w:val="en-GB"/>
              </w:rPr>
              <w:t>Section Name:</w:t>
            </w:r>
            <w:r>
              <w:rPr>
                <w:rFonts w:ascii="Arial Rounded MT Bold" w:hAnsi="Arial Rounded MT Bold" w:cs="Arial"/>
                <w:lang w:val="en-GB"/>
              </w:rPr>
              <w:t xml:space="preserve"> What is Digital Identity and Reputation: How to boost them?</w:t>
            </w:r>
          </w:p>
          <w:p w14:paraId="06432F52" w14:textId="3ED173CB" w:rsidR="005406B0" w:rsidRPr="00145F42" w:rsidRDefault="00D071BE" w:rsidP="005406B0">
            <w:pPr>
              <w:numPr>
                <w:ilvl w:val="1"/>
                <w:numId w:val="2"/>
              </w:numPr>
              <w:rPr>
                <w:rFonts w:ascii="Arial Rounded MT Bold" w:hAnsi="Arial Rounded MT Bold" w:cs="Arial"/>
                <w:b/>
                <w:lang w:val="en-GB"/>
              </w:rPr>
            </w:pPr>
            <w:r>
              <w:rPr>
                <w:rFonts w:ascii="Arial Rounded MT Bold" w:hAnsi="Arial Rounded MT Bold" w:cs="Arial"/>
                <w:b/>
                <w:lang w:val="en-GB"/>
              </w:rPr>
              <w:t xml:space="preserve"> N</w:t>
            </w:r>
            <w:r w:rsidR="005406B0" w:rsidRPr="00145F42">
              <w:rPr>
                <w:rFonts w:ascii="Arial Rounded MT Bold" w:hAnsi="Arial Rounded MT Bold" w:cs="Arial"/>
                <w:b/>
                <w:lang w:val="en-GB"/>
              </w:rPr>
              <w:t xml:space="preserve">ame: </w:t>
            </w:r>
            <w:r w:rsidR="00860093" w:rsidRPr="00860093">
              <w:rPr>
                <w:rFonts w:ascii="Arial Rounded MT Bold" w:hAnsi="Arial Rounded MT Bold" w:cs="Arial"/>
              </w:rPr>
              <w:t>GDPR – EU regulations on data protection</w:t>
            </w:r>
          </w:p>
          <w:p w14:paraId="06432F53" w14:textId="77777777" w:rsidR="00860093" w:rsidRDefault="005406B0" w:rsidP="00860093">
            <w:pPr>
              <w:numPr>
                <w:ilvl w:val="2"/>
                <w:numId w:val="2"/>
              </w:numPr>
              <w:rPr>
                <w:rFonts w:ascii="Arial Rounded MT Bold" w:hAnsi="Arial Rounded MT Bold" w:cs="Arial"/>
                <w:lang w:val="en-GB"/>
              </w:rPr>
            </w:pPr>
            <w:r w:rsidRPr="00860093">
              <w:rPr>
                <w:rFonts w:ascii="Arial Rounded MT Bold" w:hAnsi="Arial Rounded MT Bold" w:cs="Arial"/>
                <w:b/>
                <w:lang w:val="en-GB"/>
              </w:rPr>
              <w:t xml:space="preserve">Section Name: </w:t>
            </w:r>
            <w:r w:rsidR="00860093" w:rsidRPr="00860093">
              <w:rPr>
                <w:rFonts w:ascii="Arial Rounded MT Bold" w:hAnsi="Arial Rounded MT Bold" w:cs="Arial"/>
                <w:lang w:val="en-GB"/>
              </w:rPr>
              <w:t>What is GDPR</w:t>
            </w:r>
          </w:p>
          <w:p w14:paraId="06432F54" w14:textId="0453F822" w:rsidR="00ED480C" w:rsidRDefault="00860093" w:rsidP="00860093">
            <w:pPr>
              <w:rPr>
                <w:rFonts w:ascii="Arial Rounded MT Bold" w:hAnsi="Arial Rounded MT Bold" w:cs="Arial"/>
              </w:rPr>
            </w:pPr>
            <w:r>
              <w:rPr>
                <w:rFonts w:ascii="Arial Rounded MT Bold" w:hAnsi="Arial Rounded MT Bold" w:cs="Arial"/>
                <w:b/>
                <w:lang w:val="en-GB"/>
              </w:rPr>
              <w:t xml:space="preserve">       1.4</w:t>
            </w:r>
            <w:r w:rsidRPr="00860093">
              <w:rPr>
                <w:rFonts w:ascii="Arial Rounded MT Bold" w:hAnsi="Arial Rounded MT Bold" w:cs="Arial"/>
                <w:b/>
                <w:lang w:val="en-GB"/>
              </w:rPr>
              <w:t xml:space="preserve">. </w:t>
            </w:r>
            <w:r w:rsidR="00D071BE">
              <w:rPr>
                <w:rFonts w:ascii="Arial Rounded MT Bold" w:hAnsi="Arial Rounded MT Bold" w:cs="Arial"/>
                <w:b/>
                <w:lang w:val="en-GB"/>
              </w:rPr>
              <w:t xml:space="preserve"> N</w:t>
            </w:r>
            <w:r w:rsidRPr="00860093">
              <w:rPr>
                <w:rFonts w:ascii="Arial Rounded MT Bold" w:hAnsi="Arial Rounded MT Bold" w:cs="Arial"/>
                <w:b/>
                <w:lang w:val="en-GB"/>
              </w:rPr>
              <w:t>ame</w:t>
            </w:r>
            <w:r w:rsidR="005406B0" w:rsidRPr="00860093">
              <w:rPr>
                <w:rFonts w:ascii="Arial Rounded MT Bold" w:hAnsi="Arial Rounded MT Bold" w:cs="Arial"/>
                <w:b/>
                <w:lang w:val="en-GB"/>
              </w:rPr>
              <w:t xml:space="preserve">: </w:t>
            </w:r>
            <w:r w:rsidRPr="00860093">
              <w:rPr>
                <w:rFonts w:ascii="Arial Rounded MT Bold" w:hAnsi="Arial Rounded MT Bold" w:cs="Arial"/>
              </w:rPr>
              <w:t>IPR (Intellectual Property Rights) &amp; Copyright</w:t>
            </w:r>
          </w:p>
          <w:p w14:paraId="06432F55" w14:textId="77777777" w:rsidR="00860093" w:rsidRPr="00860093" w:rsidRDefault="00860093" w:rsidP="00860093">
            <w:pPr>
              <w:ind w:left="708"/>
              <w:rPr>
                <w:rFonts w:ascii="Arial Rounded MT Bold" w:hAnsi="Arial Rounded MT Bold" w:cs="Arial"/>
              </w:rPr>
            </w:pPr>
            <w:r w:rsidRPr="00860093">
              <w:rPr>
                <w:rFonts w:ascii="Arial Rounded MT Bold" w:hAnsi="Arial Rounded MT Bold" w:cs="Arial"/>
                <w:b/>
              </w:rPr>
              <w:t>1.4.1. Section Name</w:t>
            </w:r>
            <w:r>
              <w:rPr>
                <w:rFonts w:ascii="Arial Rounded MT Bold" w:hAnsi="Arial Rounded MT Bold" w:cs="Arial"/>
                <w:b/>
              </w:rPr>
              <w:t xml:space="preserve">: </w:t>
            </w:r>
            <w:r>
              <w:rPr>
                <w:rFonts w:ascii="Arial Rounded MT Bold" w:hAnsi="Arial Rounded MT Bold" w:cs="Arial"/>
              </w:rPr>
              <w:t>Seeking a definition and types of intellectual Properties</w:t>
            </w:r>
            <w:r w:rsidR="009B4A8C">
              <w:rPr>
                <w:rFonts w:ascii="Arial Rounded MT Bold" w:hAnsi="Arial Rounded MT Bold" w:cs="Arial"/>
              </w:rPr>
              <w:br/>
            </w:r>
            <w:r>
              <w:rPr>
                <w:rFonts w:ascii="Arial Rounded MT Bold" w:hAnsi="Arial Rounded MT Bold" w:cs="Arial"/>
              </w:rPr>
              <w:br/>
            </w:r>
            <w:r w:rsidRPr="009B4A8C">
              <w:rPr>
                <w:rFonts w:ascii="Arial Rounded MT Bold" w:hAnsi="Arial Rounded MT Bold" w:cs="Arial"/>
                <w:b/>
              </w:rPr>
              <w:t>1.4.2. Section Name</w:t>
            </w:r>
            <w:r w:rsidR="009B4A8C" w:rsidRPr="009B4A8C">
              <w:rPr>
                <w:rFonts w:ascii="Arial Rounded MT Bold" w:hAnsi="Arial Rounded MT Bold" w:cs="Arial"/>
                <w:b/>
              </w:rPr>
              <w:t>:</w:t>
            </w:r>
            <w:r w:rsidR="009B4A8C">
              <w:rPr>
                <w:rFonts w:ascii="Arial Rounded MT Bold" w:hAnsi="Arial Rounded MT Bold" w:cs="Arial"/>
              </w:rPr>
              <w:t xml:space="preserve"> Trademarks</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1.4.3. Section name:</w:t>
            </w:r>
            <w:r w:rsidR="009B4A8C">
              <w:rPr>
                <w:rFonts w:ascii="Arial Rounded MT Bold" w:hAnsi="Arial Rounded MT Bold" w:cs="Arial"/>
              </w:rPr>
              <w:t xml:space="preserve"> Patent</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1.4.3.</w:t>
            </w:r>
            <w:r w:rsidR="009B4A8C">
              <w:rPr>
                <w:rFonts w:ascii="Arial Rounded MT Bold" w:hAnsi="Arial Rounded MT Bold" w:cs="Arial"/>
              </w:rPr>
              <w:t xml:space="preserve"> </w:t>
            </w:r>
            <w:r w:rsidR="009B4A8C" w:rsidRPr="009B4A8C">
              <w:rPr>
                <w:rFonts w:ascii="Arial Rounded MT Bold" w:hAnsi="Arial Rounded MT Bold" w:cs="Arial"/>
                <w:b/>
              </w:rPr>
              <w:t>Section Name:</w:t>
            </w:r>
            <w:r w:rsidR="009B4A8C">
              <w:rPr>
                <w:rFonts w:ascii="Arial Rounded MT Bold" w:hAnsi="Arial Rounded MT Bold" w:cs="Arial"/>
              </w:rPr>
              <w:t xml:space="preserve"> Industrial Design</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1.4.4 Section Name</w:t>
            </w:r>
            <w:r w:rsidR="009B4A8C">
              <w:rPr>
                <w:rFonts w:ascii="Arial Rounded MT Bold" w:hAnsi="Arial Rounded MT Bold" w:cs="Arial"/>
              </w:rPr>
              <w:t>: Copyright</w:t>
            </w:r>
            <w:r w:rsidR="009B4A8C">
              <w:rPr>
                <w:rFonts w:ascii="Arial Rounded MT Bold" w:hAnsi="Arial Rounded MT Bold" w:cs="Arial"/>
              </w:rPr>
              <w:br/>
            </w:r>
          </w:p>
        </w:tc>
      </w:tr>
      <w:tr w:rsidR="00C7154F" w:rsidRPr="00145F42" w14:paraId="06432F58"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06432F57" w14:textId="77777777" w:rsidR="00C7154F" w:rsidRPr="00145F42" w:rsidRDefault="00C7154F"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lastRenderedPageBreak/>
              <w:t>Contents in bullet points</w:t>
            </w:r>
          </w:p>
        </w:tc>
      </w:tr>
      <w:tr w:rsidR="00C7154F" w:rsidRPr="00E9766A" w14:paraId="06432F69"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59" w14:textId="77777777" w:rsidR="009B4A8C" w:rsidRDefault="009B4A8C" w:rsidP="009B4A8C">
            <w:pPr>
              <w:pStyle w:val="Listaszerbekezds"/>
              <w:numPr>
                <w:ilvl w:val="0"/>
                <w:numId w:val="25"/>
              </w:numPr>
              <w:rPr>
                <w:rFonts w:ascii="Arial Rounded MT Bold" w:hAnsi="Arial Rounded MT Bold" w:cs="Arial"/>
                <w:sz w:val="22"/>
                <w:szCs w:val="22"/>
                <w:lang w:val="en-GB"/>
              </w:rPr>
            </w:pPr>
            <w:r w:rsidRPr="009B4A8C">
              <w:rPr>
                <w:rFonts w:ascii="Arial Rounded MT Bold" w:hAnsi="Arial Rounded MT Bold" w:cs="Arial"/>
                <w:sz w:val="22"/>
                <w:szCs w:val="22"/>
                <w:lang w:val="en-GB"/>
              </w:rPr>
              <w:t>Personal Data vs Sensitive Data</w:t>
            </w:r>
            <w:r w:rsidR="004B5288" w:rsidRPr="009B4A8C">
              <w:rPr>
                <w:rFonts w:ascii="Arial Rounded MT Bold" w:hAnsi="Arial Rounded MT Bold" w:cs="Arial"/>
                <w:sz w:val="22"/>
                <w:szCs w:val="22"/>
                <w:lang w:val="en-GB"/>
              </w:rPr>
              <w:t xml:space="preserve">: </w:t>
            </w:r>
          </w:p>
          <w:p w14:paraId="06432F5A" w14:textId="77777777" w:rsidR="009B4A8C" w:rsidRDefault="009B4A8C" w:rsidP="009B4A8C">
            <w:pPr>
              <w:pStyle w:val="Listaszerbekezds"/>
              <w:ind w:left="1080"/>
              <w:rPr>
                <w:rFonts w:ascii="Arial Rounded MT Bold" w:hAnsi="Arial Rounded MT Bold" w:cs="Arial"/>
                <w:sz w:val="22"/>
                <w:szCs w:val="22"/>
                <w:lang w:val="en-GB"/>
              </w:rPr>
            </w:pPr>
          </w:p>
          <w:p w14:paraId="06432F5B" w14:textId="77777777" w:rsidR="004B5288" w:rsidRPr="009B4A8C" w:rsidRDefault="009B4A8C" w:rsidP="009B4A8C">
            <w:pPr>
              <w:ind w:left="720"/>
              <w:rPr>
                <w:rFonts w:ascii="Arial Rounded MT Bold" w:hAnsi="Arial Rounded MT Bold" w:cs="Arial"/>
                <w:lang w:val="en-GB"/>
              </w:rPr>
            </w:pPr>
            <w:r w:rsidRPr="009B4A8C">
              <w:rPr>
                <w:rFonts w:ascii="Arial Rounded MT Bold" w:hAnsi="Arial Rounded MT Bold" w:cs="Arial"/>
              </w:rPr>
              <w:t xml:space="preserve">A </w:t>
            </w:r>
            <w:r w:rsidRPr="009B4A8C">
              <w:rPr>
                <w:rFonts w:ascii="Arial Rounded MT Bold" w:hAnsi="Arial Rounded MT Bold" w:cs="Arial"/>
                <w:i/>
                <w:iCs/>
              </w:rPr>
              <w:t xml:space="preserve">Personal Data </w:t>
            </w:r>
            <w:r w:rsidRPr="009B4A8C">
              <w:rPr>
                <w:rFonts w:ascii="Arial Rounded MT Bold" w:hAnsi="Arial Rounded MT Bold" w:cs="Arial"/>
              </w:rPr>
              <w:t>is an information that tracks down traits and features related to an identified or identifiable individual person – even indirectly, by referring to any other indication</w:t>
            </w:r>
            <w:r>
              <w:rPr>
                <w:rFonts w:ascii="Arial Rounded MT Bold" w:hAnsi="Arial Rounded MT Bold" w:cs="Arial"/>
              </w:rPr>
              <w:t>. A</w:t>
            </w:r>
            <w:r w:rsidRPr="009B4A8C">
              <w:rPr>
                <w:rFonts w:ascii="Arial Rounded MT Bold" w:hAnsi="Arial Rounded MT Bold" w:cs="Arial"/>
              </w:rPr>
              <w:t xml:space="preserve"> </w:t>
            </w:r>
            <w:r w:rsidRPr="009B4A8C">
              <w:rPr>
                <w:rFonts w:ascii="Arial Rounded MT Bold" w:hAnsi="Arial Rounded MT Bold" w:cs="Arial"/>
                <w:i/>
                <w:iCs/>
              </w:rPr>
              <w:t xml:space="preserve">Sensitive Data </w:t>
            </w:r>
            <w:r w:rsidRPr="009B4A8C">
              <w:rPr>
                <w:rFonts w:ascii="Arial Rounded MT Bold" w:hAnsi="Arial Rounded MT Bold" w:cs="Arial"/>
              </w:rPr>
              <w:t>is a Personal Data that holds a stronger law protection and needs to be processed with extra caution measures, upon specific approval of the subject which that data refers to</w:t>
            </w:r>
            <w:r>
              <w:rPr>
                <w:rFonts w:ascii="Arial Rounded MT Bold" w:hAnsi="Arial Rounded MT Bold" w:cs="Arial"/>
              </w:rPr>
              <w:t>.</w:t>
            </w:r>
          </w:p>
          <w:p w14:paraId="06432F5C" w14:textId="77777777" w:rsidR="009B4A8C" w:rsidRDefault="009B4A8C" w:rsidP="009B4A8C">
            <w:pPr>
              <w:pStyle w:val="Listaszerbekezds"/>
              <w:numPr>
                <w:ilvl w:val="0"/>
                <w:numId w:val="25"/>
              </w:numPr>
              <w:rPr>
                <w:rFonts w:ascii="Arial Rounded MT Bold" w:hAnsi="Arial Rounded MT Bold" w:cs="Arial"/>
                <w:sz w:val="22"/>
                <w:szCs w:val="22"/>
                <w:lang w:val="en-GB"/>
              </w:rPr>
            </w:pPr>
            <w:r w:rsidRPr="009B4A8C">
              <w:rPr>
                <w:rFonts w:ascii="Arial Rounded MT Bold" w:hAnsi="Arial Rounded MT Bold" w:cs="Arial"/>
                <w:sz w:val="22"/>
                <w:szCs w:val="22"/>
                <w:lang w:val="en-GB"/>
              </w:rPr>
              <w:t>Digital Identity vs Digital Reputatio</w:t>
            </w:r>
            <w:r>
              <w:rPr>
                <w:rFonts w:ascii="Arial Rounded MT Bold" w:hAnsi="Arial Rounded MT Bold" w:cs="Arial"/>
                <w:sz w:val="22"/>
                <w:szCs w:val="22"/>
                <w:lang w:val="en-GB"/>
              </w:rPr>
              <w:t>n</w:t>
            </w:r>
          </w:p>
          <w:p w14:paraId="06432F5D" w14:textId="77777777" w:rsidR="009B4A8C" w:rsidRPr="009B4A8C" w:rsidRDefault="009B4A8C" w:rsidP="009B4A8C">
            <w:pPr>
              <w:pStyle w:val="Listaszerbekezds"/>
              <w:ind w:left="1080"/>
              <w:rPr>
                <w:rFonts w:ascii="Arial Rounded MT Bold" w:hAnsi="Arial Rounded MT Bold" w:cs="Arial"/>
                <w:sz w:val="22"/>
                <w:szCs w:val="22"/>
                <w:lang w:val="en-GB"/>
              </w:rPr>
            </w:pPr>
          </w:p>
          <w:p w14:paraId="06432F5E" w14:textId="77777777" w:rsidR="009B4A8C" w:rsidRPr="009B4A8C" w:rsidRDefault="009B4A8C" w:rsidP="009B4A8C">
            <w:pPr>
              <w:ind w:left="720"/>
              <w:rPr>
                <w:rFonts w:ascii="Arial Rounded MT Bold" w:eastAsiaTheme="minorEastAsia" w:hAnsi="Arial Rounded MT Bold" w:cs="Arial"/>
                <w:lang w:val="en-GB"/>
              </w:rPr>
            </w:pPr>
            <w:r w:rsidRPr="009B4A8C">
              <w:rPr>
                <w:rFonts w:ascii="Arial Rounded MT Bold" w:eastAsiaTheme="minorEastAsia" w:hAnsi="Arial Rounded MT Bold" w:cs="Arial"/>
                <w:lang w:val="en-GB"/>
              </w:rPr>
              <w:t xml:space="preserve">The way we act, what we say, how we say it, and what we do to portrait out our values online is what systematically defines our Digital Identity. </w:t>
            </w:r>
            <w:r>
              <w:rPr>
                <w:rFonts w:ascii="Arial Rounded MT Bold" w:eastAsiaTheme="minorEastAsia" w:hAnsi="Arial Rounded MT Bold" w:cs="Arial"/>
                <w:lang w:val="en-GB"/>
              </w:rPr>
              <w:br/>
            </w:r>
            <w:r w:rsidRPr="009B4A8C">
              <w:rPr>
                <w:rFonts w:ascii="Arial Rounded MT Bold" w:hAnsi="Arial Rounded MT Bold" w:cs="Arial"/>
                <w:lang w:val="en-GB"/>
              </w:rPr>
              <w:t xml:space="preserve">One’s reputation simply displays and reveals what </w:t>
            </w:r>
            <w:r w:rsidRPr="009B4A8C">
              <w:rPr>
                <w:rFonts w:ascii="Arial Rounded MT Bold" w:hAnsi="Arial Rounded MT Bold" w:cs="Arial"/>
                <w:i/>
                <w:iCs/>
                <w:lang w:val="en-GB"/>
              </w:rPr>
              <w:t xml:space="preserve">the others </w:t>
            </w:r>
            <w:r w:rsidRPr="009B4A8C">
              <w:rPr>
                <w:rFonts w:ascii="Arial Rounded MT Bold" w:hAnsi="Arial Rounded MT Bold" w:cs="Arial"/>
                <w:lang w:val="en-GB"/>
              </w:rPr>
              <w:t>think about him/her and his/her overall perception.</w:t>
            </w:r>
          </w:p>
          <w:p w14:paraId="06432F5F" w14:textId="77777777" w:rsidR="009B4A8C" w:rsidRPr="009B4A8C" w:rsidRDefault="009B4A8C" w:rsidP="009B4A8C">
            <w:pPr>
              <w:ind w:left="720"/>
              <w:rPr>
                <w:rFonts w:ascii="Arial Rounded MT Bold" w:eastAsiaTheme="minorEastAsia" w:hAnsi="Arial Rounded MT Bold" w:cs="Arial"/>
                <w:lang w:val="en-GB"/>
              </w:rPr>
            </w:pPr>
          </w:p>
          <w:p w14:paraId="06432F60" w14:textId="77777777" w:rsidR="009B4A8C" w:rsidRPr="009B4A8C" w:rsidRDefault="009B4A8C" w:rsidP="009B4A8C">
            <w:pPr>
              <w:ind w:left="720"/>
              <w:rPr>
                <w:rFonts w:ascii="Arial Rounded MT Bold" w:hAnsi="Arial Rounded MT Bold" w:cs="Arial"/>
                <w:lang w:val="en-GB"/>
              </w:rPr>
            </w:pPr>
          </w:p>
          <w:p w14:paraId="06432F61" w14:textId="77777777" w:rsidR="004B5288" w:rsidRPr="009B4A8C" w:rsidRDefault="004B5288" w:rsidP="004B5288">
            <w:pPr>
              <w:pStyle w:val="Listaszerbekezds"/>
              <w:rPr>
                <w:rFonts w:ascii="Arial Rounded MT Bold" w:hAnsi="Arial Rounded MT Bold" w:cs="Arial"/>
                <w:sz w:val="22"/>
                <w:szCs w:val="22"/>
                <w:lang w:val="en-GB"/>
              </w:rPr>
            </w:pPr>
          </w:p>
          <w:p w14:paraId="06432F62" w14:textId="77777777" w:rsidR="00E9766A" w:rsidRDefault="009B4A8C" w:rsidP="00E9766A">
            <w:pPr>
              <w:pStyle w:val="Listaszerbekezds"/>
              <w:numPr>
                <w:ilvl w:val="0"/>
                <w:numId w:val="25"/>
              </w:numPr>
              <w:rPr>
                <w:rFonts w:ascii="Arial Rounded MT Bold" w:hAnsi="Arial Rounded MT Bold" w:cs="Arial"/>
                <w:sz w:val="22"/>
                <w:szCs w:val="22"/>
                <w:lang w:val="en-GB"/>
              </w:rPr>
            </w:pPr>
            <w:r w:rsidRPr="00E9766A">
              <w:rPr>
                <w:rFonts w:ascii="Arial Rounded MT Bold" w:hAnsi="Arial Rounded MT Bold" w:cs="Arial"/>
                <w:sz w:val="22"/>
                <w:szCs w:val="22"/>
                <w:lang w:val="en-GB"/>
              </w:rPr>
              <w:t>GDPR</w:t>
            </w:r>
          </w:p>
          <w:p w14:paraId="06432F63" w14:textId="77777777" w:rsidR="00E9766A" w:rsidRPr="00E9766A" w:rsidRDefault="00E9766A" w:rsidP="00E9766A">
            <w:pPr>
              <w:pStyle w:val="Listaszerbekezds"/>
              <w:ind w:left="1080"/>
              <w:rPr>
                <w:rFonts w:ascii="Arial Rounded MT Bold" w:hAnsi="Arial Rounded MT Bold" w:cs="Arial"/>
                <w:sz w:val="22"/>
                <w:szCs w:val="22"/>
                <w:lang w:val="en-GB"/>
              </w:rPr>
            </w:pPr>
          </w:p>
          <w:p w14:paraId="06432F64" w14:textId="77777777" w:rsidR="00E9766A" w:rsidRPr="00E9766A" w:rsidRDefault="00E9766A" w:rsidP="00E9766A">
            <w:pPr>
              <w:ind w:left="720"/>
              <w:rPr>
                <w:rFonts w:ascii="Arial Rounded MT Bold" w:hAnsi="Arial Rounded MT Bold" w:cs="Arial"/>
                <w:lang w:val="en-GB"/>
              </w:rPr>
            </w:pPr>
            <w:r w:rsidRPr="00E9766A">
              <w:rPr>
                <w:rFonts w:ascii="Arial Rounded MT Bold" w:eastAsia="Times New Roman" w:hAnsi="Arial Rounded MT Bold" w:cs="Arial"/>
                <w:lang w:val="en-GB" w:eastAsia="it-IT"/>
              </w:rPr>
              <w:t>GDPR</w:t>
            </w:r>
            <w:r w:rsidRPr="00E9766A">
              <w:rPr>
                <w:rFonts w:ascii="Arial Rounded MT Bold" w:hAnsi="Arial Rounded MT Bold" w:cs="Arial"/>
                <w:lang w:val="en-GB"/>
              </w:rPr>
              <w:t xml:space="preserve"> (</w:t>
            </w:r>
            <w:r w:rsidRPr="00E9766A">
              <w:rPr>
                <w:rFonts w:ascii="Arial Rounded MT Bold" w:hAnsi="Arial Rounded MT Bold" w:cs="Arial"/>
                <w:b/>
                <w:bCs/>
                <w:i/>
                <w:iCs/>
                <w:lang w:val="en-GB"/>
              </w:rPr>
              <w:t>General Data Protection Regulation</w:t>
            </w:r>
            <w:r w:rsidRPr="00E9766A">
              <w:rPr>
                <w:rFonts w:ascii="Arial Rounded MT Bold" w:hAnsi="Arial Rounded MT Bold" w:cs="Arial"/>
                <w:lang w:val="en-GB"/>
              </w:rPr>
              <w:t xml:space="preserve">) is a very recent EU regulation – fully into application across the European territory since May 2018 – that strictly regulates </w:t>
            </w:r>
            <w:r w:rsidRPr="00E9766A">
              <w:rPr>
                <w:rFonts w:ascii="Arial Rounded MT Bold" w:hAnsi="Arial Rounded MT Bold" w:cs="Arial"/>
                <w:i/>
                <w:iCs/>
                <w:lang w:val="en-GB"/>
              </w:rPr>
              <w:t>“the processing by an </w:t>
            </w:r>
            <w:r w:rsidRPr="00E9766A">
              <w:rPr>
                <w:rFonts w:ascii="Arial Rounded MT Bold" w:hAnsi="Arial Rounded MT Bold" w:cs="Arial"/>
                <w:b/>
                <w:bCs/>
                <w:i/>
                <w:iCs/>
                <w:lang w:val="en-GB"/>
              </w:rPr>
              <w:t>individual, a company or an organisation</w:t>
            </w:r>
            <w:r w:rsidRPr="00E9766A">
              <w:rPr>
                <w:rFonts w:ascii="Arial Rounded MT Bold" w:hAnsi="Arial Rounded MT Bold" w:cs="Arial"/>
                <w:i/>
                <w:iCs/>
                <w:lang w:val="en-GB"/>
              </w:rPr>
              <w:t> of </w:t>
            </w:r>
            <w:r w:rsidRPr="00E9766A">
              <w:rPr>
                <w:rFonts w:ascii="Arial Rounded MT Bold" w:hAnsi="Arial Rounded MT Bold" w:cs="Arial"/>
                <w:b/>
                <w:bCs/>
                <w:i/>
                <w:iCs/>
                <w:lang w:val="en-GB"/>
              </w:rPr>
              <w:t>personal data</w:t>
            </w:r>
            <w:r w:rsidRPr="00E9766A">
              <w:rPr>
                <w:rFonts w:ascii="Arial Rounded MT Bold" w:hAnsi="Arial Rounded MT Bold" w:cs="Arial"/>
                <w:i/>
                <w:iCs/>
                <w:lang w:val="en-GB"/>
              </w:rPr>
              <w:t> relating to </w:t>
            </w:r>
            <w:r w:rsidRPr="00E9766A">
              <w:rPr>
                <w:rFonts w:ascii="Arial Rounded MT Bold" w:hAnsi="Arial Rounded MT Bold" w:cs="Arial"/>
                <w:b/>
                <w:bCs/>
                <w:i/>
                <w:iCs/>
                <w:lang w:val="en-GB"/>
              </w:rPr>
              <w:t>individuals</w:t>
            </w:r>
            <w:r w:rsidRPr="00E9766A">
              <w:rPr>
                <w:rFonts w:ascii="Arial Rounded MT Bold" w:hAnsi="Arial Rounded MT Bold" w:cs="Arial"/>
                <w:i/>
                <w:iCs/>
                <w:lang w:val="en-GB"/>
              </w:rPr>
              <w:t> in the EU”.</w:t>
            </w:r>
          </w:p>
          <w:p w14:paraId="06432F65" w14:textId="77777777" w:rsidR="00E9766A" w:rsidRDefault="00E9766A" w:rsidP="00E9766A">
            <w:pPr>
              <w:pStyle w:val="Listaszerbekezds"/>
              <w:numPr>
                <w:ilvl w:val="0"/>
                <w:numId w:val="25"/>
              </w:numPr>
              <w:rPr>
                <w:rFonts w:ascii="Arial Rounded MT Bold" w:hAnsi="Arial Rounded MT Bold" w:cs="Arial"/>
                <w:sz w:val="22"/>
                <w:szCs w:val="22"/>
                <w:lang w:val="en-GB"/>
              </w:rPr>
            </w:pPr>
            <w:r>
              <w:rPr>
                <w:rFonts w:ascii="Arial Rounded MT Bold" w:hAnsi="Arial Rounded MT Bold" w:cs="Arial"/>
                <w:sz w:val="22"/>
                <w:szCs w:val="22"/>
                <w:lang w:val="en-GB"/>
              </w:rPr>
              <w:t>Intellectual Properties</w:t>
            </w:r>
          </w:p>
          <w:p w14:paraId="06432F66" w14:textId="77777777" w:rsidR="00E9766A" w:rsidRDefault="00E9766A" w:rsidP="00E9766A">
            <w:pPr>
              <w:pStyle w:val="Listaszerbekezds"/>
              <w:ind w:left="1080"/>
              <w:rPr>
                <w:rFonts w:ascii="Arial Rounded MT Bold" w:hAnsi="Arial Rounded MT Bold" w:cs="Arial"/>
                <w:sz w:val="22"/>
                <w:szCs w:val="22"/>
                <w:lang w:val="en-GB"/>
              </w:rPr>
            </w:pPr>
          </w:p>
          <w:p w14:paraId="06432F67" w14:textId="77777777" w:rsidR="00E9766A" w:rsidRPr="00E9766A" w:rsidRDefault="00E9766A" w:rsidP="00E9766A">
            <w:pPr>
              <w:pStyle w:val="Listaszerbekezds"/>
              <w:numPr>
                <w:ilvl w:val="0"/>
                <w:numId w:val="25"/>
              </w:numPr>
              <w:rPr>
                <w:rFonts w:ascii="Arial Rounded MT Bold" w:hAnsi="Arial Rounded MT Bold" w:cs="Arial"/>
                <w:lang w:val="en-GB"/>
              </w:rPr>
            </w:pPr>
            <w:r w:rsidRPr="00E9766A">
              <w:rPr>
                <w:rFonts w:ascii="Arial Rounded MT Bold" w:hAnsi="Arial Rounded MT Bold" w:cs="Arial"/>
                <w:i/>
                <w:iCs/>
                <w:lang w:val="en-GB"/>
              </w:rPr>
              <w:t>“…refers to creations of the mind, such as inventions; literary and artistic works; designs; and symbols, names, and images used in commerce</w:t>
            </w:r>
            <w:r>
              <w:rPr>
                <w:rFonts w:ascii="Arial Rounded MT Bold" w:hAnsi="Arial Rounded MT Bold" w:cs="Arial"/>
                <w:i/>
                <w:iCs/>
                <w:lang w:val="en-GB"/>
              </w:rPr>
              <w:t>”.</w:t>
            </w:r>
          </w:p>
          <w:p w14:paraId="06432F68" w14:textId="77777777" w:rsidR="00E9766A" w:rsidRPr="00E9766A" w:rsidRDefault="00E9766A" w:rsidP="00E9766A">
            <w:pPr>
              <w:pStyle w:val="Listaszerbekezds"/>
              <w:ind w:left="1080"/>
              <w:rPr>
                <w:rFonts w:ascii="Arial Rounded MT Bold" w:hAnsi="Arial Rounded MT Bold" w:cs="Arial"/>
                <w:sz w:val="22"/>
                <w:szCs w:val="22"/>
                <w:lang w:val="en-GB"/>
              </w:rPr>
            </w:pPr>
          </w:p>
        </w:tc>
      </w:tr>
      <w:tr w:rsidR="00272FD4" w:rsidRPr="00145F42" w14:paraId="06432F6B"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6A"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lastRenderedPageBreak/>
              <w:t>5 glossary entries</w:t>
            </w:r>
          </w:p>
        </w:tc>
      </w:tr>
      <w:tr w:rsidR="00ED480C" w:rsidRPr="00E9766A" w14:paraId="06432F79"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6C" w14:textId="77777777" w:rsidR="00E9766A" w:rsidRPr="00E9766A" w:rsidRDefault="00E9766A" w:rsidP="00E9766A">
            <w:pPr>
              <w:pStyle w:val="Listaszerbekezds"/>
              <w:numPr>
                <w:ilvl w:val="0"/>
                <w:numId w:val="25"/>
              </w:numPr>
              <w:rPr>
                <w:rFonts w:ascii="Arial Rounded MT Bold" w:hAnsi="Arial Rounded MT Bold" w:cs="Arial"/>
                <w:sz w:val="22"/>
                <w:szCs w:val="22"/>
              </w:rPr>
            </w:pPr>
            <w:r w:rsidRPr="00E9766A">
              <w:rPr>
                <w:rFonts w:ascii="Arial Rounded MT Bold" w:hAnsi="Arial Rounded MT Bold" w:cs="Arial"/>
                <w:sz w:val="22"/>
                <w:szCs w:val="22"/>
              </w:rPr>
              <w:t xml:space="preserve">Personal Data vs Sensitive Data: </w:t>
            </w:r>
          </w:p>
          <w:p w14:paraId="06432F6D" w14:textId="77777777" w:rsidR="00E9766A" w:rsidRPr="00E9766A" w:rsidRDefault="00E9766A" w:rsidP="00E9766A">
            <w:pPr>
              <w:pStyle w:val="Listaszerbekezds"/>
              <w:ind w:left="1080"/>
              <w:rPr>
                <w:rFonts w:ascii="Arial Rounded MT Bold" w:hAnsi="Arial Rounded MT Bold" w:cs="Arial"/>
                <w:sz w:val="22"/>
                <w:szCs w:val="22"/>
              </w:rPr>
            </w:pPr>
          </w:p>
          <w:p w14:paraId="06432F6E" w14:textId="77777777" w:rsidR="00E9766A" w:rsidRPr="009B4A8C" w:rsidRDefault="00E9766A" w:rsidP="00E9766A">
            <w:pPr>
              <w:ind w:left="720"/>
              <w:rPr>
                <w:rFonts w:ascii="Arial Rounded MT Bold" w:hAnsi="Arial Rounded MT Bold" w:cs="Arial"/>
                <w:lang w:val="en-GB"/>
              </w:rPr>
            </w:pPr>
            <w:r w:rsidRPr="009B4A8C">
              <w:rPr>
                <w:rFonts w:ascii="Arial Rounded MT Bold" w:hAnsi="Arial Rounded MT Bold" w:cs="Arial"/>
              </w:rPr>
              <w:t xml:space="preserve">A </w:t>
            </w:r>
            <w:r w:rsidRPr="009B4A8C">
              <w:rPr>
                <w:rFonts w:ascii="Arial Rounded MT Bold" w:hAnsi="Arial Rounded MT Bold" w:cs="Arial"/>
                <w:i/>
                <w:iCs/>
              </w:rPr>
              <w:t xml:space="preserve">Personal Data </w:t>
            </w:r>
            <w:r w:rsidRPr="009B4A8C">
              <w:rPr>
                <w:rFonts w:ascii="Arial Rounded MT Bold" w:hAnsi="Arial Rounded MT Bold" w:cs="Arial"/>
              </w:rPr>
              <w:t>is an information that tracks down traits and features related to an identified or identifiable individual person – even indirectly, by referring to any other indication</w:t>
            </w:r>
            <w:r>
              <w:rPr>
                <w:rFonts w:ascii="Arial Rounded MT Bold" w:hAnsi="Arial Rounded MT Bold" w:cs="Arial"/>
              </w:rPr>
              <w:t>. A</w:t>
            </w:r>
            <w:r w:rsidRPr="009B4A8C">
              <w:rPr>
                <w:rFonts w:ascii="Arial Rounded MT Bold" w:hAnsi="Arial Rounded MT Bold" w:cs="Arial"/>
              </w:rPr>
              <w:t xml:space="preserve"> </w:t>
            </w:r>
            <w:r w:rsidRPr="009B4A8C">
              <w:rPr>
                <w:rFonts w:ascii="Arial Rounded MT Bold" w:hAnsi="Arial Rounded MT Bold" w:cs="Arial"/>
                <w:i/>
                <w:iCs/>
              </w:rPr>
              <w:t xml:space="preserve">Sensitive Data </w:t>
            </w:r>
            <w:r w:rsidRPr="009B4A8C">
              <w:rPr>
                <w:rFonts w:ascii="Arial Rounded MT Bold" w:hAnsi="Arial Rounded MT Bold" w:cs="Arial"/>
              </w:rPr>
              <w:t>is a Personal Data that holds a stronger law protection and needs to be processed with extra caution measures, upon specific approval of the subject which that data refers to</w:t>
            </w:r>
            <w:r>
              <w:rPr>
                <w:rFonts w:ascii="Arial Rounded MT Bold" w:hAnsi="Arial Rounded MT Bold" w:cs="Arial"/>
              </w:rPr>
              <w:t>.</w:t>
            </w:r>
          </w:p>
          <w:p w14:paraId="06432F6F" w14:textId="77777777" w:rsidR="00E9766A" w:rsidRDefault="00E9766A" w:rsidP="00E9766A">
            <w:pPr>
              <w:pStyle w:val="Listaszerbekezds"/>
              <w:numPr>
                <w:ilvl w:val="0"/>
                <w:numId w:val="25"/>
              </w:numPr>
              <w:rPr>
                <w:rFonts w:ascii="Arial Rounded MT Bold" w:hAnsi="Arial Rounded MT Bold" w:cs="Arial"/>
                <w:sz w:val="22"/>
                <w:szCs w:val="22"/>
                <w:lang w:val="en-GB"/>
              </w:rPr>
            </w:pPr>
            <w:r w:rsidRPr="009B4A8C">
              <w:rPr>
                <w:rFonts w:ascii="Arial Rounded MT Bold" w:hAnsi="Arial Rounded MT Bold" w:cs="Arial"/>
                <w:sz w:val="22"/>
                <w:szCs w:val="22"/>
                <w:lang w:val="en-GB"/>
              </w:rPr>
              <w:t>Digital Identity vs Digital Reputatio</w:t>
            </w:r>
            <w:r>
              <w:rPr>
                <w:rFonts w:ascii="Arial Rounded MT Bold" w:hAnsi="Arial Rounded MT Bold" w:cs="Arial"/>
                <w:sz w:val="22"/>
                <w:szCs w:val="22"/>
                <w:lang w:val="en-GB"/>
              </w:rPr>
              <w:t>n</w:t>
            </w:r>
          </w:p>
          <w:p w14:paraId="06432F70" w14:textId="77777777" w:rsidR="00E9766A" w:rsidRPr="009B4A8C" w:rsidRDefault="00E9766A" w:rsidP="00E9766A">
            <w:pPr>
              <w:pStyle w:val="Listaszerbekezds"/>
              <w:ind w:left="1080"/>
              <w:rPr>
                <w:rFonts w:ascii="Arial Rounded MT Bold" w:hAnsi="Arial Rounded MT Bold" w:cs="Arial"/>
                <w:sz w:val="22"/>
                <w:szCs w:val="22"/>
                <w:lang w:val="en-GB"/>
              </w:rPr>
            </w:pPr>
          </w:p>
          <w:p w14:paraId="06432F71" w14:textId="77777777" w:rsidR="00E9766A" w:rsidRDefault="00E9766A" w:rsidP="00E9766A">
            <w:pPr>
              <w:ind w:left="720"/>
              <w:rPr>
                <w:rFonts w:ascii="Arial Rounded MT Bold" w:hAnsi="Arial Rounded MT Bold" w:cs="Arial"/>
                <w:lang w:val="en-GB"/>
              </w:rPr>
            </w:pPr>
            <w:r w:rsidRPr="009B4A8C">
              <w:rPr>
                <w:rFonts w:ascii="Arial Rounded MT Bold" w:eastAsiaTheme="minorEastAsia" w:hAnsi="Arial Rounded MT Bold" w:cs="Arial"/>
                <w:lang w:val="en-GB"/>
              </w:rPr>
              <w:t xml:space="preserve">The way we act, what we say, how we say it, and what we do to portrait out our values online is what systematically defines our Digital Identity. </w:t>
            </w:r>
            <w:r>
              <w:rPr>
                <w:rFonts w:ascii="Arial Rounded MT Bold" w:eastAsiaTheme="minorEastAsia" w:hAnsi="Arial Rounded MT Bold" w:cs="Arial"/>
                <w:lang w:val="en-GB"/>
              </w:rPr>
              <w:br/>
            </w:r>
            <w:r w:rsidRPr="009B4A8C">
              <w:rPr>
                <w:rFonts w:ascii="Arial Rounded MT Bold" w:hAnsi="Arial Rounded MT Bold" w:cs="Arial"/>
                <w:lang w:val="en-GB"/>
              </w:rPr>
              <w:t xml:space="preserve">One’s reputation simply displays and reveals what </w:t>
            </w:r>
            <w:r w:rsidRPr="009B4A8C">
              <w:rPr>
                <w:rFonts w:ascii="Arial Rounded MT Bold" w:hAnsi="Arial Rounded MT Bold" w:cs="Arial"/>
                <w:i/>
                <w:iCs/>
                <w:lang w:val="en-GB"/>
              </w:rPr>
              <w:t xml:space="preserve">the others </w:t>
            </w:r>
            <w:r w:rsidRPr="009B4A8C">
              <w:rPr>
                <w:rFonts w:ascii="Arial Rounded MT Bold" w:hAnsi="Arial Rounded MT Bold" w:cs="Arial"/>
                <w:lang w:val="en-GB"/>
              </w:rPr>
              <w:t>think about him/her and his/her overall perception.</w:t>
            </w:r>
          </w:p>
          <w:p w14:paraId="06432F72" w14:textId="77777777" w:rsidR="00E9766A" w:rsidRDefault="00E9766A" w:rsidP="00E9766A">
            <w:pPr>
              <w:pStyle w:val="Listaszerbekezds"/>
              <w:numPr>
                <w:ilvl w:val="0"/>
                <w:numId w:val="25"/>
              </w:numPr>
              <w:rPr>
                <w:rFonts w:ascii="Arial Rounded MT Bold" w:hAnsi="Arial Rounded MT Bold" w:cs="Arial"/>
                <w:sz w:val="22"/>
                <w:szCs w:val="22"/>
                <w:lang w:val="en-GB"/>
              </w:rPr>
            </w:pPr>
            <w:r w:rsidRPr="00E9766A">
              <w:rPr>
                <w:rFonts w:ascii="Arial Rounded MT Bold" w:hAnsi="Arial Rounded MT Bold" w:cs="Arial"/>
                <w:sz w:val="22"/>
                <w:szCs w:val="22"/>
                <w:lang w:val="en-GB"/>
              </w:rPr>
              <w:t>GDPR</w:t>
            </w:r>
          </w:p>
          <w:p w14:paraId="06432F73" w14:textId="77777777" w:rsidR="00E9766A" w:rsidRPr="00E9766A" w:rsidRDefault="00E9766A" w:rsidP="00E9766A">
            <w:pPr>
              <w:pStyle w:val="Listaszerbekezds"/>
              <w:ind w:left="1080"/>
              <w:rPr>
                <w:rFonts w:ascii="Arial Rounded MT Bold" w:hAnsi="Arial Rounded MT Bold" w:cs="Arial"/>
                <w:sz w:val="22"/>
                <w:szCs w:val="22"/>
                <w:lang w:val="en-GB"/>
              </w:rPr>
            </w:pPr>
          </w:p>
          <w:p w14:paraId="06432F74" w14:textId="77777777" w:rsidR="00E9766A" w:rsidRPr="00E9766A" w:rsidRDefault="00E9766A" w:rsidP="00E9766A">
            <w:pPr>
              <w:ind w:left="720"/>
              <w:rPr>
                <w:rFonts w:ascii="Arial Rounded MT Bold" w:hAnsi="Arial Rounded MT Bold" w:cs="Arial"/>
                <w:lang w:val="en-GB"/>
              </w:rPr>
            </w:pPr>
            <w:r w:rsidRPr="00E9766A">
              <w:rPr>
                <w:rFonts w:ascii="Arial Rounded MT Bold" w:eastAsia="Times New Roman" w:hAnsi="Arial Rounded MT Bold" w:cs="Arial"/>
                <w:lang w:val="en-GB" w:eastAsia="it-IT"/>
              </w:rPr>
              <w:t>GDPR</w:t>
            </w:r>
            <w:r w:rsidRPr="00E9766A">
              <w:rPr>
                <w:rFonts w:ascii="Arial Rounded MT Bold" w:hAnsi="Arial Rounded MT Bold" w:cs="Arial"/>
                <w:lang w:val="en-GB"/>
              </w:rPr>
              <w:t xml:space="preserve"> (</w:t>
            </w:r>
            <w:r w:rsidRPr="00E9766A">
              <w:rPr>
                <w:rFonts w:ascii="Arial Rounded MT Bold" w:hAnsi="Arial Rounded MT Bold" w:cs="Arial"/>
                <w:b/>
                <w:bCs/>
                <w:i/>
                <w:iCs/>
                <w:lang w:val="en-GB"/>
              </w:rPr>
              <w:t>General Data Protection Regulation</w:t>
            </w:r>
            <w:r w:rsidRPr="00E9766A">
              <w:rPr>
                <w:rFonts w:ascii="Arial Rounded MT Bold" w:hAnsi="Arial Rounded MT Bold" w:cs="Arial"/>
                <w:lang w:val="en-GB"/>
              </w:rPr>
              <w:t xml:space="preserve">) is a very recent EU regulation – fully into application across the European territory since May 2018 – that strictly regulates </w:t>
            </w:r>
            <w:r w:rsidRPr="00E9766A">
              <w:rPr>
                <w:rFonts w:ascii="Arial Rounded MT Bold" w:hAnsi="Arial Rounded MT Bold" w:cs="Arial"/>
                <w:i/>
                <w:iCs/>
                <w:lang w:val="en-GB"/>
              </w:rPr>
              <w:t>“the processing by an </w:t>
            </w:r>
            <w:r w:rsidRPr="00E9766A">
              <w:rPr>
                <w:rFonts w:ascii="Arial Rounded MT Bold" w:hAnsi="Arial Rounded MT Bold" w:cs="Arial"/>
                <w:b/>
                <w:bCs/>
                <w:i/>
                <w:iCs/>
                <w:lang w:val="en-GB"/>
              </w:rPr>
              <w:t>individual, a company or an organisation</w:t>
            </w:r>
            <w:r w:rsidRPr="00E9766A">
              <w:rPr>
                <w:rFonts w:ascii="Arial Rounded MT Bold" w:hAnsi="Arial Rounded MT Bold" w:cs="Arial"/>
                <w:i/>
                <w:iCs/>
                <w:lang w:val="en-GB"/>
              </w:rPr>
              <w:t> of </w:t>
            </w:r>
            <w:r w:rsidRPr="00E9766A">
              <w:rPr>
                <w:rFonts w:ascii="Arial Rounded MT Bold" w:hAnsi="Arial Rounded MT Bold" w:cs="Arial"/>
                <w:b/>
                <w:bCs/>
                <w:i/>
                <w:iCs/>
                <w:lang w:val="en-GB"/>
              </w:rPr>
              <w:t>personal data</w:t>
            </w:r>
            <w:r w:rsidRPr="00E9766A">
              <w:rPr>
                <w:rFonts w:ascii="Arial Rounded MT Bold" w:hAnsi="Arial Rounded MT Bold" w:cs="Arial"/>
                <w:i/>
                <w:iCs/>
                <w:lang w:val="en-GB"/>
              </w:rPr>
              <w:t> relating to </w:t>
            </w:r>
            <w:r w:rsidRPr="00E9766A">
              <w:rPr>
                <w:rFonts w:ascii="Arial Rounded MT Bold" w:hAnsi="Arial Rounded MT Bold" w:cs="Arial"/>
                <w:b/>
                <w:bCs/>
                <w:i/>
                <w:iCs/>
                <w:lang w:val="en-GB"/>
              </w:rPr>
              <w:t>individuals</w:t>
            </w:r>
            <w:r w:rsidRPr="00E9766A">
              <w:rPr>
                <w:rFonts w:ascii="Arial Rounded MT Bold" w:hAnsi="Arial Rounded MT Bold" w:cs="Arial"/>
                <w:i/>
                <w:iCs/>
                <w:lang w:val="en-GB"/>
              </w:rPr>
              <w:t> in the EU”.</w:t>
            </w:r>
          </w:p>
          <w:p w14:paraId="06432F75" w14:textId="77777777" w:rsidR="00E9766A" w:rsidRDefault="00E9766A" w:rsidP="00E9766A">
            <w:pPr>
              <w:pStyle w:val="Listaszerbekezds"/>
              <w:numPr>
                <w:ilvl w:val="0"/>
                <w:numId w:val="25"/>
              </w:numPr>
              <w:rPr>
                <w:rFonts w:ascii="Arial Rounded MT Bold" w:hAnsi="Arial Rounded MT Bold" w:cs="Arial"/>
                <w:sz w:val="22"/>
                <w:szCs w:val="22"/>
                <w:lang w:val="en-GB"/>
              </w:rPr>
            </w:pPr>
            <w:r>
              <w:rPr>
                <w:rFonts w:ascii="Arial Rounded MT Bold" w:hAnsi="Arial Rounded MT Bold" w:cs="Arial"/>
                <w:sz w:val="22"/>
                <w:szCs w:val="22"/>
                <w:lang w:val="en-GB"/>
              </w:rPr>
              <w:t>Intellectual Properties</w:t>
            </w:r>
          </w:p>
          <w:p w14:paraId="06432F76" w14:textId="77777777" w:rsidR="00E9766A" w:rsidRDefault="00E9766A" w:rsidP="00E9766A">
            <w:pPr>
              <w:pStyle w:val="Listaszerbekezds"/>
              <w:ind w:left="1080"/>
              <w:rPr>
                <w:rFonts w:ascii="Arial Rounded MT Bold" w:hAnsi="Arial Rounded MT Bold" w:cs="Arial"/>
                <w:sz w:val="22"/>
                <w:szCs w:val="22"/>
                <w:lang w:val="en-GB"/>
              </w:rPr>
            </w:pPr>
          </w:p>
          <w:p w14:paraId="06432F77" w14:textId="77777777" w:rsidR="00E9766A" w:rsidRPr="00E9766A" w:rsidRDefault="00E9766A" w:rsidP="00E9766A">
            <w:pPr>
              <w:pStyle w:val="Listaszerbekezds"/>
              <w:numPr>
                <w:ilvl w:val="0"/>
                <w:numId w:val="25"/>
              </w:numPr>
              <w:rPr>
                <w:rFonts w:ascii="Arial Rounded MT Bold" w:hAnsi="Arial Rounded MT Bold" w:cs="Arial"/>
                <w:lang w:val="en-GB"/>
              </w:rPr>
            </w:pPr>
            <w:r w:rsidRPr="00E9766A">
              <w:rPr>
                <w:rFonts w:ascii="Arial Rounded MT Bold" w:hAnsi="Arial Rounded MT Bold" w:cs="Arial"/>
                <w:i/>
                <w:iCs/>
                <w:lang w:val="en-GB"/>
              </w:rPr>
              <w:t>“…refers to creations of the mind, such as inventions; literary and artistic works; designs; and symbols, names, and images used in commerce</w:t>
            </w:r>
            <w:r>
              <w:rPr>
                <w:rFonts w:ascii="Arial Rounded MT Bold" w:hAnsi="Arial Rounded MT Bold" w:cs="Arial"/>
                <w:i/>
                <w:iCs/>
                <w:lang w:val="en-GB"/>
              </w:rPr>
              <w:t>”.</w:t>
            </w:r>
          </w:p>
          <w:p w14:paraId="06432F78" w14:textId="77777777" w:rsidR="00ED480C" w:rsidRPr="00E9766A" w:rsidRDefault="00ED480C" w:rsidP="00373E58">
            <w:pPr>
              <w:jc w:val="both"/>
              <w:rPr>
                <w:rFonts w:ascii="Arial Rounded MT Bold" w:hAnsi="Arial Rounded MT Bold" w:cs="Arial"/>
                <w:b/>
                <w:lang w:val="en-GB"/>
              </w:rPr>
            </w:pPr>
          </w:p>
        </w:tc>
      </w:tr>
      <w:tr w:rsidR="00272FD4" w:rsidRPr="00145F42" w14:paraId="06432F7B"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7A" w14:textId="77777777" w:rsidR="00ED480C" w:rsidRPr="00145F42" w:rsidRDefault="00ED480C" w:rsidP="00272FD4">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Bibliography</w:t>
            </w:r>
            <w:r w:rsidR="00272FD4" w:rsidRPr="00145F42">
              <w:rPr>
                <w:rFonts w:ascii="Arial Rounded MT Bold" w:hAnsi="Arial Rounded MT Bold" w:cs="Arial"/>
                <w:b/>
                <w:color w:val="FFFFFF" w:themeColor="background1"/>
                <w:lang w:val="it-IT"/>
              </w:rPr>
              <w:t xml:space="preserve"> and Further References</w:t>
            </w:r>
          </w:p>
        </w:tc>
      </w:tr>
      <w:tr w:rsidR="00ED480C" w:rsidRPr="00145F42" w14:paraId="06432F8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7C" w14:textId="77777777" w:rsidR="00373E58" w:rsidRDefault="00373E58" w:rsidP="00C2034E">
            <w:pPr>
              <w:rPr>
                <w:lang w:val="it-IT"/>
              </w:rPr>
            </w:pPr>
            <w:r w:rsidRPr="00145F42">
              <w:rPr>
                <w:lang w:val="it-IT"/>
              </w:rPr>
              <w:t xml:space="preserve"> </w:t>
            </w:r>
            <w:hyperlink r:id="rId8" w:history="1">
              <w:hyperlink r:id="rId9" w:history="1">
                <w:r w:rsidR="00E9766A" w:rsidRPr="00E9766A">
                  <w:rPr>
                    <w:rStyle w:val="Hiperhivatkozs"/>
                  </w:rPr>
                  <w:t>https://ec.europa.eu/info/law/law-topic/data-protection/reform/what-does-general-data-protection-regulation-gdpr-govern_en</w:t>
                </w:r>
              </w:hyperlink>
            </w:hyperlink>
          </w:p>
          <w:p w14:paraId="06432F7D" w14:textId="77777777" w:rsidR="00E9766A" w:rsidRDefault="004120DA" w:rsidP="00C2034E">
            <w:pPr>
              <w:rPr>
                <w:rFonts w:ascii="Arial Rounded MT Bold" w:hAnsi="Arial Rounded MT Bold" w:cs="Arial"/>
                <w:lang w:val="it-IT"/>
              </w:rPr>
            </w:pPr>
            <w:hyperlink r:id="rId10" w:history="1">
              <w:hyperlink r:id="rId11" w:history="1">
                <w:r w:rsidR="00E9766A" w:rsidRPr="00E9766A">
                  <w:rPr>
                    <w:rStyle w:val="Hiperhivatkozs"/>
                  </w:rPr>
                  <w:t>https://ec.europa.eu/info/what-constitutes-data-processing_en</w:t>
                </w:r>
              </w:hyperlink>
            </w:hyperlink>
          </w:p>
          <w:p w14:paraId="06432F7E" w14:textId="77777777" w:rsidR="00E9766A" w:rsidRDefault="004120DA" w:rsidP="00C2034E">
            <w:pPr>
              <w:rPr>
                <w:rFonts w:ascii="Arial Rounded MT Bold" w:hAnsi="Arial Rounded MT Bold" w:cs="Arial"/>
                <w:lang w:val="it-IT"/>
              </w:rPr>
            </w:pPr>
            <w:hyperlink r:id="rId12" w:history="1">
              <w:hyperlink r:id="rId13" w:history="1">
                <w:r w:rsidR="00E9766A" w:rsidRPr="00E9766A">
                  <w:rPr>
                    <w:rStyle w:val="Hiperhivatkozs"/>
                  </w:rPr>
                  <w:t>https://ec.europa.eu/info/law/law-topic/data-protection/reform/rules-business-and-organisations_en</w:t>
                </w:r>
              </w:hyperlink>
            </w:hyperlink>
          </w:p>
          <w:p w14:paraId="06432F7F" w14:textId="77777777" w:rsidR="00E9766A" w:rsidRPr="00145F42" w:rsidRDefault="004120DA" w:rsidP="00C2034E">
            <w:pPr>
              <w:rPr>
                <w:rFonts w:ascii="Arial Rounded MT Bold" w:hAnsi="Arial Rounded MT Bold" w:cs="Arial"/>
                <w:lang w:val="it-IT"/>
              </w:rPr>
            </w:pPr>
            <w:hyperlink r:id="rId14" w:history="1">
              <w:hyperlink r:id="rId15" w:history="1">
                <w:r w:rsidR="00E9766A" w:rsidRPr="00E9766A">
                  <w:rPr>
                    <w:rStyle w:val="Hiperhivatkozs"/>
                  </w:rPr>
                  <w:t>https://ec.europa.eu/info/law/law-topic/data-protection/reform/rights-citizens_en</w:t>
                </w:r>
              </w:hyperlink>
            </w:hyperlink>
          </w:p>
        </w:tc>
      </w:tr>
      <w:tr w:rsidR="00ED480C" w:rsidRPr="00145F42" w14:paraId="06432F83"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81"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2" w14:textId="77777777" w:rsidR="00ED480C" w:rsidRPr="00145F42" w:rsidRDefault="00ED480C" w:rsidP="00C2034E">
            <w:pPr>
              <w:rPr>
                <w:rFonts w:ascii="Arial Rounded MT Bold" w:hAnsi="Arial Rounded MT Bold" w:cs="Arial"/>
                <w:lang w:val="it-IT"/>
              </w:rPr>
            </w:pPr>
          </w:p>
        </w:tc>
      </w:tr>
      <w:tr w:rsidR="00ED480C" w:rsidRPr="00145F42" w14:paraId="06432F86" w14:textId="77777777" w:rsidTr="004B5288">
        <w:trPr>
          <w:trHeight w:hRule="exact" w:val="673"/>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6432F84"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5" w14:textId="77777777" w:rsidR="00ED480C" w:rsidRPr="00145F42" w:rsidRDefault="004B5288" w:rsidP="00C2034E">
            <w:pPr>
              <w:rPr>
                <w:rFonts w:ascii="Arial Rounded MT Bold" w:hAnsi="Arial Rounded MT Bold" w:cs="Arial"/>
                <w:lang w:val="it-IT"/>
              </w:rPr>
            </w:pPr>
            <w:r w:rsidRPr="00145F42">
              <w:rPr>
                <w:rFonts w:ascii="Arial Rounded MT Bold" w:hAnsi="Arial Rounded MT Bold" w:cs="Arial"/>
                <w:lang w:val="it-IT"/>
              </w:rPr>
              <w:t>DELSA IHF Training Module Identifying Alternatives text (email, messaging, video, audio)</w:t>
            </w:r>
          </w:p>
        </w:tc>
      </w:tr>
      <w:tr w:rsidR="00ED480C" w:rsidRPr="00E9766A" w14:paraId="06432F90" w14:textId="77777777" w:rsidTr="00740DEE">
        <w:trPr>
          <w:trHeight w:hRule="exact" w:val="3978"/>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87"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8" w14:textId="77777777" w:rsidR="00ED480C" w:rsidRDefault="004120DA" w:rsidP="00740DEE">
            <w:pPr>
              <w:rPr>
                <w:rFonts w:ascii="Arial Rounded MT Bold" w:hAnsi="Arial Rounded MT Bold" w:cs="Arial"/>
                <w:lang w:val="it-IT"/>
              </w:rPr>
            </w:pPr>
            <w:hyperlink r:id="rId16" w:history="1">
              <w:hyperlink r:id="rId17" w:history="1">
                <w:r w:rsidR="00E9766A" w:rsidRPr="00E9766A">
                  <w:rPr>
                    <w:rStyle w:val="Hiperhivatkozs"/>
                  </w:rPr>
                  <w:t>https://www.youtube.com/watch?v=JIo-V0beaBw</w:t>
                </w:r>
              </w:hyperlink>
            </w:hyperlink>
          </w:p>
          <w:p w14:paraId="06432F89" w14:textId="77777777" w:rsidR="00E9766A" w:rsidRDefault="004120DA" w:rsidP="00740DEE">
            <w:pPr>
              <w:rPr>
                <w:rFonts w:ascii="Arial Rounded MT Bold" w:hAnsi="Arial Rounded MT Bold" w:cs="Arial"/>
                <w:lang w:val="it-IT"/>
              </w:rPr>
            </w:pPr>
            <w:hyperlink r:id="rId18" w:history="1">
              <w:hyperlink r:id="rId19" w:history="1">
                <w:r w:rsidR="00E9766A" w:rsidRPr="00E9766A">
                  <w:rPr>
                    <w:rStyle w:val="Hiperhivatkozs"/>
                  </w:rPr>
                  <w:t>https://digitalguardian.com/blog/101-data-protection-tips-how-keep-your-passwords-financial-personal-information-safe</w:t>
                </w:r>
              </w:hyperlink>
            </w:hyperlink>
          </w:p>
          <w:p w14:paraId="06432F8A" w14:textId="77777777" w:rsidR="00E9766A" w:rsidRDefault="004120DA" w:rsidP="00740DEE">
            <w:hyperlink r:id="rId20" w:history="1">
              <w:r w:rsidR="00E9766A">
                <w:rPr>
                  <w:rStyle w:val="Hiperhivatkozs"/>
                </w:rPr>
                <w:t>https://www.wipo.int/portal/en/index.html</w:t>
              </w:r>
            </w:hyperlink>
          </w:p>
          <w:p w14:paraId="06432F8B" w14:textId="77777777" w:rsidR="00E9766A" w:rsidRDefault="004120DA" w:rsidP="00740DEE">
            <w:hyperlink r:id="rId21" w:history="1">
              <w:r w:rsidR="00E9766A">
                <w:rPr>
                  <w:rStyle w:val="Hiperhivatkozs"/>
                </w:rPr>
                <w:t>https://www.wipo.int/trademarks/en/</w:t>
              </w:r>
            </w:hyperlink>
          </w:p>
          <w:p w14:paraId="06432F8C" w14:textId="77777777" w:rsidR="00E9766A" w:rsidRDefault="004120DA" w:rsidP="00740DEE">
            <w:hyperlink r:id="rId22" w:history="1">
              <w:r w:rsidR="00E9766A">
                <w:rPr>
                  <w:rStyle w:val="Hiperhivatkozs"/>
                </w:rPr>
                <w:t>https://www.wipo.int/patents/en/</w:t>
              </w:r>
            </w:hyperlink>
          </w:p>
          <w:p w14:paraId="06432F8D" w14:textId="77777777" w:rsidR="00E9766A" w:rsidRPr="00E9766A" w:rsidRDefault="004120DA" w:rsidP="00740DEE">
            <w:pPr>
              <w:rPr>
                <w:rFonts w:ascii="Arial Rounded MT Bold" w:hAnsi="Arial Rounded MT Bold" w:cs="Arial"/>
              </w:rPr>
            </w:pPr>
            <w:hyperlink r:id="rId23" w:history="1">
              <w:r w:rsidR="00E9766A">
                <w:rPr>
                  <w:rStyle w:val="Hiperhivatkozs"/>
                </w:rPr>
                <w:t>https://www.wipo.int/sme/en/ip_business/industrial_designs/index.htm</w:t>
              </w:r>
            </w:hyperlink>
          </w:p>
          <w:p w14:paraId="06432F8E" w14:textId="77777777" w:rsidR="00E9766A" w:rsidRDefault="004120DA" w:rsidP="00740DEE">
            <w:hyperlink r:id="rId24" w:history="1">
              <w:r w:rsidR="00E9766A">
                <w:rPr>
                  <w:rStyle w:val="Hiperhivatkozs"/>
                </w:rPr>
                <w:t>https://www.wipo.int/copyright/en/</w:t>
              </w:r>
            </w:hyperlink>
          </w:p>
          <w:p w14:paraId="06432F8F" w14:textId="77777777" w:rsidR="00E9766A" w:rsidRPr="00E9766A" w:rsidRDefault="00E9766A" w:rsidP="00740DEE">
            <w:pPr>
              <w:rPr>
                <w:rFonts w:ascii="Arial Rounded MT Bold" w:hAnsi="Arial Rounded MT Bold" w:cs="Arial"/>
              </w:rPr>
            </w:pPr>
          </w:p>
        </w:tc>
      </w:tr>
      <w:tr w:rsidR="00ED480C" w:rsidRPr="00145F42" w14:paraId="06432F93"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91" w14:textId="77777777"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92" w14:textId="77777777" w:rsidR="00ED480C" w:rsidRPr="00145F42" w:rsidRDefault="00ED480C" w:rsidP="00C2034E">
            <w:pPr>
              <w:rPr>
                <w:rFonts w:ascii="Arial Rounded MT Bold" w:hAnsi="Arial Rounded MT Bold" w:cs="Arial"/>
                <w:lang w:val="it-IT"/>
              </w:rPr>
            </w:pPr>
          </w:p>
        </w:tc>
      </w:tr>
    </w:tbl>
    <w:p w14:paraId="06432F94" w14:textId="77777777" w:rsidR="00ED480C" w:rsidRPr="00145F42" w:rsidRDefault="00ED480C" w:rsidP="00ED480C">
      <w:pPr>
        <w:rPr>
          <w:rFonts w:ascii="Arial Rounded MT Bold" w:hAnsi="Arial Rounded MT Bold" w:cs="Arial"/>
          <w:lang w:val="it-IT" w:eastAsia="en-GB"/>
        </w:rPr>
      </w:pPr>
    </w:p>
    <w:p w14:paraId="06432F95" w14:textId="77777777" w:rsidR="00ED480C" w:rsidRPr="00145F42" w:rsidRDefault="00ED480C" w:rsidP="00ED480C">
      <w:pPr>
        <w:rPr>
          <w:rFonts w:ascii="Arial Rounded MT Bold" w:hAnsi="Arial Rounded MT Bold"/>
          <w:lang w:val="it-IT"/>
        </w:rPr>
      </w:pPr>
    </w:p>
    <w:p w14:paraId="06432F96" w14:textId="77777777" w:rsidR="00ED480C" w:rsidRPr="00145F42" w:rsidRDefault="00ED480C" w:rsidP="00ED480C">
      <w:pPr>
        <w:rPr>
          <w:rFonts w:ascii="Arial Rounded MT Bold" w:hAnsi="Arial Rounded MT Bold"/>
          <w:lang w:val="it-IT"/>
        </w:rPr>
      </w:pPr>
    </w:p>
    <w:p w14:paraId="06432F97" w14:textId="77777777" w:rsidR="009C53D3" w:rsidRPr="00145F42" w:rsidRDefault="009C53D3" w:rsidP="00ED480C">
      <w:pPr>
        <w:rPr>
          <w:rFonts w:ascii="Arial Rounded MT Bold" w:hAnsi="Arial Rounded MT Bold"/>
          <w:lang w:val="it-IT"/>
        </w:rPr>
      </w:pPr>
    </w:p>
    <w:sectPr w:rsidR="009C53D3" w:rsidRPr="00145F42" w:rsidSect="00272FD4">
      <w:headerReference w:type="default" r:id="rId25"/>
      <w:footerReference w:type="default" r:id="rId2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32F9A" w14:textId="77777777" w:rsidR="00C739D5" w:rsidRDefault="00C739D5" w:rsidP="009C52EE">
      <w:pPr>
        <w:spacing w:after="0" w:line="240" w:lineRule="auto"/>
      </w:pPr>
      <w:r>
        <w:separator/>
      </w:r>
    </w:p>
  </w:endnote>
  <w:endnote w:type="continuationSeparator" w:id="0">
    <w:p w14:paraId="06432F9B" w14:textId="77777777" w:rsidR="00C739D5" w:rsidRDefault="00C739D5"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2F9D" w14:textId="77777777" w:rsidR="0055682D" w:rsidRPr="0055682D" w:rsidRDefault="002A0140" w:rsidP="002A0140">
    <w:pPr>
      <w:pStyle w:val="llb"/>
      <w:tabs>
        <w:tab w:val="left" w:pos="5685"/>
      </w:tabs>
    </w:pPr>
    <w:r w:rsidRPr="007F36FC">
      <w:rPr>
        <w:noProof/>
        <w:lang w:val="en-GB" w:eastAsia="en-GB"/>
      </w:rPr>
      <mc:AlternateContent>
        <mc:Choice Requires="wps">
          <w:drawing>
            <wp:anchor distT="0" distB="0" distL="114300" distR="114300" simplePos="0" relativeHeight="251663360" behindDoc="1" locked="0" layoutInCell="1" allowOverlap="1" wp14:anchorId="06432FA2" wp14:editId="06432FA3">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06432FAA"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6432FAB"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en-GB" w:eastAsia="en-GB"/>
      </w:rPr>
      <mc:AlternateContent>
        <mc:Choice Requires="wps">
          <w:drawing>
            <wp:anchor distT="45720" distB="45720" distL="114300" distR="114300" simplePos="0" relativeHeight="251726336" behindDoc="0" locked="0" layoutInCell="1" allowOverlap="1" wp14:anchorId="06432FA4" wp14:editId="06432FA5">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06432FAC"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en-GB" w:eastAsia="en-GB"/>
      </w:rPr>
      <w:drawing>
        <wp:anchor distT="0" distB="0" distL="114300" distR="114300" simplePos="0" relativeHeight="251722240" behindDoc="1" locked="0" layoutInCell="1" allowOverlap="1" wp14:anchorId="06432FA6" wp14:editId="06432FA7">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GB" w:eastAsia="en-GB"/>
      </w:rPr>
      <w:drawing>
        <wp:anchor distT="0" distB="0" distL="114300" distR="114300" simplePos="0" relativeHeight="251661312" behindDoc="0" locked="0" layoutInCell="1" allowOverlap="1" wp14:anchorId="06432FA8" wp14:editId="06432FA9">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32F98" w14:textId="77777777" w:rsidR="00C739D5" w:rsidRDefault="00C739D5" w:rsidP="009C52EE">
      <w:pPr>
        <w:spacing w:after="0" w:line="240" w:lineRule="auto"/>
      </w:pPr>
      <w:r>
        <w:separator/>
      </w:r>
    </w:p>
  </w:footnote>
  <w:footnote w:type="continuationSeparator" w:id="0">
    <w:p w14:paraId="06432F99" w14:textId="77777777" w:rsidR="00C739D5" w:rsidRDefault="00C739D5"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2F9C" w14:textId="77777777" w:rsidR="009C52EE" w:rsidRPr="002A0140" w:rsidRDefault="002A0140" w:rsidP="002A0140">
    <w:pPr>
      <w:pStyle w:val="lfej"/>
      <w:ind w:left="-851"/>
      <w:jc w:val="right"/>
      <w:rPr>
        <w:b/>
        <w:color w:val="FFFFFF" w:themeColor="background1"/>
      </w:rPr>
    </w:pPr>
    <w:r w:rsidRPr="002A0140">
      <w:rPr>
        <w:noProof/>
        <w:lang w:val="en-GB" w:eastAsia="en-GB"/>
      </w:rPr>
      <w:drawing>
        <wp:anchor distT="0" distB="0" distL="114300" distR="114300" simplePos="0" relativeHeight="251725312" behindDoc="1" locked="0" layoutInCell="1" allowOverlap="1" wp14:anchorId="06432F9E" wp14:editId="06432F9F">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GB" w:eastAsia="en-GB"/>
      </w:rPr>
      <w:drawing>
        <wp:anchor distT="0" distB="0" distL="114300" distR="114300" simplePos="0" relativeHeight="251659264" behindDoc="1" locked="0" layoutInCell="1" allowOverlap="1" wp14:anchorId="06432FA0" wp14:editId="06432FA1">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6F1C93"/>
    <w:multiLevelType w:val="multilevel"/>
    <w:tmpl w:val="B274B930"/>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D4071"/>
    <w:multiLevelType w:val="hybridMultilevel"/>
    <w:tmpl w:val="D0FA997E"/>
    <w:lvl w:ilvl="0" w:tplc="0DC000CE">
      <w:start w:val="1"/>
      <w:numFmt w:val="bullet"/>
      <w:lvlText w:val="•"/>
      <w:lvlJc w:val="left"/>
      <w:pPr>
        <w:tabs>
          <w:tab w:val="num" w:pos="720"/>
        </w:tabs>
        <w:ind w:left="720" w:hanging="360"/>
      </w:pPr>
      <w:rPr>
        <w:rFonts w:ascii="Arial" w:hAnsi="Arial" w:hint="default"/>
      </w:rPr>
    </w:lvl>
    <w:lvl w:ilvl="1" w:tplc="4012802C" w:tentative="1">
      <w:start w:val="1"/>
      <w:numFmt w:val="bullet"/>
      <w:lvlText w:val="•"/>
      <w:lvlJc w:val="left"/>
      <w:pPr>
        <w:tabs>
          <w:tab w:val="num" w:pos="1440"/>
        </w:tabs>
        <w:ind w:left="1440" w:hanging="360"/>
      </w:pPr>
      <w:rPr>
        <w:rFonts w:ascii="Arial" w:hAnsi="Arial" w:hint="default"/>
      </w:rPr>
    </w:lvl>
    <w:lvl w:ilvl="2" w:tplc="A81E0734" w:tentative="1">
      <w:start w:val="1"/>
      <w:numFmt w:val="bullet"/>
      <w:lvlText w:val="•"/>
      <w:lvlJc w:val="left"/>
      <w:pPr>
        <w:tabs>
          <w:tab w:val="num" w:pos="2160"/>
        </w:tabs>
        <w:ind w:left="2160" w:hanging="360"/>
      </w:pPr>
      <w:rPr>
        <w:rFonts w:ascii="Arial" w:hAnsi="Arial" w:hint="default"/>
      </w:rPr>
    </w:lvl>
    <w:lvl w:ilvl="3" w:tplc="91A27EE8" w:tentative="1">
      <w:start w:val="1"/>
      <w:numFmt w:val="bullet"/>
      <w:lvlText w:val="•"/>
      <w:lvlJc w:val="left"/>
      <w:pPr>
        <w:tabs>
          <w:tab w:val="num" w:pos="2880"/>
        </w:tabs>
        <w:ind w:left="2880" w:hanging="360"/>
      </w:pPr>
      <w:rPr>
        <w:rFonts w:ascii="Arial" w:hAnsi="Arial" w:hint="default"/>
      </w:rPr>
    </w:lvl>
    <w:lvl w:ilvl="4" w:tplc="FC74A3D8" w:tentative="1">
      <w:start w:val="1"/>
      <w:numFmt w:val="bullet"/>
      <w:lvlText w:val="•"/>
      <w:lvlJc w:val="left"/>
      <w:pPr>
        <w:tabs>
          <w:tab w:val="num" w:pos="3600"/>
        </w:tabs>
        <w:ind w:left="3600" w:hanging="360"/>
      </w:pPr>
      <w:rPr>
        <w:rFonts w:ascii="Arial" w:hAnsi="Arial" w:hint="default"/>
      </w:rPr>
    </w:lvl>
    <w:lvl w:ilvl="5" w:tplc="4394FCA0" w:tentative="1">
      <w:start w:val="1"/>
      <w:numFmt w:val="bullet"/>
      <w:lvlText w:val="•"/>
      <w:lvlJc w:val="left"/>
      <w:pPr>
        <w:tabs>
          <w:tab w:val="num" w:pos="4320"/>
        </w:tabs>
        <w:ind w:left="4320" w:hanging="360"/>
      </w:pPr>
      <w:rPr>
        <w:rFonts w:ascii="Arial" w:hAnsi="Arial" w:hint="default"/>
      </w:rPr>
    </w:lvl>
    <w:lvl w:ilvl="6" w:tplc="38789C22" w:tentative="1">
      <w:start w:val="1"/>
      <w:numFmt w:val="bullet"/>
      <w:lvlText w:val="•"/>
      <w:lvlJc w:val="left"/>
      <w:pPr>
        <w:tabs>
          <w:tab w:val="num" w:pos="5040"/>
        </w:tabs>
        <w:ind w:left="5040" w:hanging="360"/>
      </w:pPr>
      <w:rPr>
        <w:rFonts w:ascii="Arial" w:hAnsi="Arial" w:hint="default"/>
      </w:rPr>
    </w:lvl>
    <w:lvl w:ilvl="7" w:tplc="42F044B2" w:tentative="1">
      <w:start w:val="1"/>
      <w:numFmt w:val="bullet"/>
      <w:lvlText w:val="•"/>
      <w:lvlJc w:val="left"/>
      <w:pPr>
        <w:tabs>
          <w:tab w:val="num" w:pos="5760"/>
        </w:tabs>
        <w:ind w:left="5760" w:hanging="360"/>
      </w:pPr>
      <w:rPr>
        <w:rFonts w:ascii="Arial" w:hAnsi="Arial" w:hint="default"/>
      </w:rPr>
    </w:lvl>
    <w:lvl w:ilvl="8" w:tplc="C052B56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2532C18"/>
    <w:multiLevelType w:val="multilevel"/>
    <w:tmpl w:val="0516710E"/>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1B5198E"/>
    <w:multiLevelType w:val="hybridMultilevel"/>
    <w:tmpl w:val="0C465194"/>
    <w:lvl w:ilvl="0" w:tplc="EC483D44">
      <w:start w:val="1"/>
      <w:numFmt w:val="bullet"/>
      <w:lvlText w:val=""/>
      <w:lvlJc w:val="left"/>
      <w:pPr>
        <w:tabs>
          <w:tab w:val="num" w:pos="720"/>
        </w:tabs>
        <w:ind w:left="720" w:hanging="360"/>
      </w:pPr>
      <w:rPr>
        <w:rFonts w:ascii="Wingdings" w:hAnsi="Wingdings" w:hint="default"/>
      </w:rPr>
    </w:lvl>
    <w:lvl w:ilvl="1" w:tplc="E1BED83A" w:tentative="1">
      <w:start w:val="1"/>
      <w:numFmt w:val="bullet"/>
      <w:lvlText w:val=""/>
      <w:lvlJc w:val="left"/>
      <w:pPr>
        <w:tabs>
          <w:tab w:val="num" w:pos="1440"/>
        </w:tabs>
        <w:ind w:left="1440" w:hanging="360"/>
      </w:pPr>
      <w:rPr>
        <w:rFonts w:ascii="Wingdings" w:hAnsi="Wingdings" w:hint="default"/>
      </w:rPr>
    </w:lvl>
    <w:lvl w:ilvl="2" w:tplc="CDCCBFFC" w:tentative="1">
      <w:start w:val="1"/>
      <w:numFmt w:val="bullet"/>
      <w:lvlText w:val=""/>
      <w:lvlJc w:val="left"/>
      <w:pPr>
        <w:tabs>
          <w:tab w:val="num" w:pos="2160"/>
        </w:tabs>
        <w:ind w:left="2160" w:hanging="360"/>
      </w:pPr>
      <w:rPr>
        <w:rFonts w:ascii="Wingdings" w:hAnsi="Wingdings" w:hint="default"/>
      </w:rPr>
    </w:lvl>
    <w:lvl w:ilvl="3" w:tplc="DC9276EA" w:tentative="1">
      <w:start w:val="1"/>
      <w:numFmt w:val="bullet"/>
      <w:lvlText w:val=""/>
      <w:lvlJc w:val="left"/>
      <w:pPr>
        <w:tabs>
          <w:tab w:val="num" w:pos="2880"/>
        </w:tabs>
        <w:ind w:left="2880" w:hanging="360"/>
      </w:pPr>
      <w:rPr>
        <w:rFonts w:ascii="Wingdings" w:hAnsi="Wingdings" w:hint="default"/>
      </w:rPr>
    </w:lvl>
    <w:lvl w:ilvl="4" w:tplc="59BE5CB0" w:tentative="1">
      <w:start w:val="1"/>
      <w:numFmt w:val="bullet"/>
      <w:lvlText w:val=""/>
      <w:lvlJc w:val="left"/>
      <w:pPr>
        <w:tabs>
          <w:tab w:val="num" w:pos="3600"/>
        </w:tabs>
        <w:ind w:left="3600" w:hanging="360"/>
      </w:pPr>
      <w:rPr>
        <w:rFonts w:ascii="Wingdings" w:hAnsi="Wingdings" w:hint="default"/>
      </w:rPr>
    </w:lvl>
    <w:lvl w:ilvl="5" w:tplc="68D89958" w:tentative="1">
      <w:start w:val="1"/>
      <w:numFmt w:val="bullet"/>
      <w:lvlText w:val=""/>
      <w:lvlJc w:val="left"/>
      <w:pPr>
        <w:tabs>
          <w:tab w:val="num" w:pos="4320"/>
        </w:tabs>
        <w:ind w:left="4320" w:hanging="360"/>
      </w:pPr>
      <w:rPr>
        <w:rFonts w:ascii="Wingdings" w:hAnsi="Wingdings" w:hint="default"/>
      </w:rPr>
    </w:lvl>
    <w:lvl w:ilvl="6" w:tplc="646CFA90" w:tentative="1">
      <w:start w:val="1"/>
      <w:numFmt w:val="bullet"/>
      <w:lvlText w:val=""/>
      <w:lvlJc w:val="left"/>
      <w:pPr>
        <w:tabs>
          <w:tab w:val="num" w:pos="5040"/>
        </w:tabs>
        <w:ind w:left="5040" w:hanging="360"/>
      </w:pPr>
      <w:rPr>
        <w:rFonts w:ascii="Wingdings" w:hAnsi="Wingdings" w:hint="default"/>
      </w:rPr>
    </w:lvl>
    <w:lvl w:ilvl="7" w:tplc="03E01DCE" w:tentative="1">
      <w:start w:val="1"/>
      <w:numFmt w:val="bullet"/>
      <w:lvlText w:val=""/>
      <w:lvlJc w:val="left"/>
      <w:pPr>
        <w:tabs>
          <w:tab w:val="num" w:pos="5760"/>
        </w:tabs>
        <w:ind w:left="5760" w:hanging="360"/>
      </w:pPr>
      <w:rPr>
        <w:rFonts w:ascii="Wingdings" w:hAnsi="Wingdings" w:hint="default"/>
      </w:rPr>
    </w:lvl>
    <w:lvl w:ilvl="8" w:tplc="DDCC981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7BDD3027"/>
    <w:multiLevelType w:val="hybridMultilevel"/>
    <w:tmpl w:val="EEC47744"/>
    <w:lvl w:ilvl="0" w:tplc="CF8CE4D8">
      <w:start w:val="1"/>
      <w:numFmt w:val="bullet"/>
      <w:lvlText w:val="•"/>
      <w:lvlJc w:val="left"/>
      <w:pPr>
        <w:tabs>
          <w:tab w:val="num" w:pos="720"/>
        </w:tabs>
        <w:ind w:left="720" w:hanging="360"/>
      </w:pPr>
      <w:rPr>
        <w:rFonts w:ascii="Arial" w:hAnsi="Arial" w:hint="default"/>
      </w:rPr>
    </w:lvl>
    <w:lvl w:ilvl="1" w:tplc="DC7AD4B8" w:tentative="1">
      <w:start w:val="1"/>
      <w:numFmt w:val="bullet"/>
      <w:lvlText w:val="•"/>
      <w:lvlJc w:val="left"/>
      <w:pPr>
        <w:tabs>
          <w:tab w:val="num" w:pos="1440"/>
        </w:tabs>
        <w:ind w:left="1440" w:hanging="360"/>
      </w:pPr>
      <w:rPr>
        <w:rFonts w:ascii="Arial" w:hAnsi="Arial" w:hint="default"/>
      </w:rPr>
    </w:lvl>
    <w:lvl w:ilvl="2" w:tplc="481A7946" w:tentative="1">
      <w:start w:val="1"/>
      <w:numFmt w:val="bullet"/>
      <w:lvlText w:val="•"/>
      <w:lvlJc w:val="left"/>
      <w:pPr>
        <w:tabs>
          <w:tab w:val="num" w:pos="2160"/>
        </w:tabs>
        <w:ind w:left="2160" w:hanging="360"/>
      </w:pPr>
      <w:rPr>
        <w:rFonts w:ascii="Arial" w:hAnsi="Arial" w:hint="default"/>
      </w:rPr>
    </w:lvl>
    <w:lvl w:ilvl="3" w:tplc="FA2851F4" w:tentative="1">
      <w:start w:val="1"/>
      <w:numFmt w:val="bullet"/>
      <w:lvlText w:val="•"/>
      <w:lvlJc w:val="left"/>
      <w:pPr>
        <w:tabs>
          <w:tab w:val="num" w:pos="2880"/>
        </w:tabs>
        <w:ind w:left="2880" w:hanging="360"/>
      </w:pPr>
      <w:rPr>
        <w:rFonts w:ascii="Arial" w:hAnsi="Arial" w:hint="default"/>
      </w:rPr>
    </w:lvl>
    <w:lvl w:ilvl="4" w:tplc="6AEE966C" w:tentative="1">
      <w:start w:val="1"/>
      <w:numFmt w:val="bullet"/>
      <w:lvlText w:val="•"/>
      <w:lvlJc w:val="left"/>
      <w:pPr>
        <w:tabs>
          <w:tab w:val="num" w:pos="3600"/>
        </w:tabs>
        <w:ind w:left="3600" w:hanging="360"/>
      </w:pPr>
      <w:rPr>
        <w:rFonts w:ascii="Arial" w:hAnsi="Arial" w:hint="default"/>
      </w:rPr>
    </w:lvl>
    <w:lvl w:ilvl="5" w:tplc="579448F8" w:tentative="1">
      <w:start w:val="1"/>
      <w:numFmt w:val="bullet"/>
      <w:lvlText w:val="•"/>
      <w:lvlJc w:val="left"/>
      <w:pPr>
        <w:tabs>
          <w:tab w:val="num" w:pos="4320"/>
        </w:tabs>
        <w:ind w:left="4320" w:hanging="360"/>
      </w:pPr>
      <w:rPr>
        <w:rFonts w:ascii="Arial" w:hAnsi="Arial" w:hint="default"/>
      </w:rPr>
    </w:lvl>
    <w:lvl w:ilvl="6" w:tplc="DD76A15A" w:tentative="1">
      <w:start w:val="1"/>
      <w:numFmt w:val="bullet"/>
      <w:lvlText w:val="•"/>
      <w:lvlJc w:val="left"/>
      <w:pPr>
        <w:tabs>
          <w:tab w:val="num" w:pos="5040"/>
        </w:tabs>
        <w:ind w:left="5040" w:hanging="360"/>
      </w:pPr>
      <w:rPr>
        <w:rFonts w:ascii="Arial" w:hAnsi="Arial" w:hint="default"/>
      </w:rPr>
    </w:lvl>
    <w:lvl w:ilvl="7" w:tplc="A3325804" w:tentative="1">
      <w:start w:val="1"/>
      <w:numFmt w:val="bullet"/>
      <w:lvlText w:val="•"/>
      <w:lvlJc w:val="left"/>
      <w:pPr>
        <w:tabs>
          <w:tab w:val="num" w:pos="5760"/>
        </w:tabs>
        <w:ind w:left="5760" w:hanging="360"/>
      </w:pPr>
      <w:rPr>
        <w:rFonts w:ascii="Arial" w:hAnsi="Arial" w:hint="default"/>
      </w:rPr>
    </w:lvl>
    <w:lvl w:ilvl="8" w:tplc="137A72D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8"/>
  </w:num>
  <w:num w:numId="5">
    <w:abstractNumId w:val="22"/>
  </w:num>
  <w:num w:numId="6">
    <w:abstractNumId w:val="12"/>
  </w:num>
  <w:num w:numId="7">
    <w:abstractNumId w:val="14"/>
  </w:num>
  <w:num w:numId="8">
    <w:abstractNumId w:val="4"/>
  </w:num>
  <w:num w:numId="9">
    <w:abstractNumId w:val="15"/>
  </w:num>
  <w:num w:numId="10">
    <w:abstractNumId w:val="18"/>
  </w:num>
  <w:num w:numId="11">
    <w:abstractNumId w:val="21"/>
  </w:num>
  <w:num w:numId="12">
    <w:abstractNumId w:val="26"/>
  </w:num>
  <w:num w:numId="13">
    <w:abstractNumId w:val="0"/>
  </w:num>
  <w:num w:numId="14">
    <w:abstractNumId w:val="24"/>
  </w:num>
  <w:num w:numId="15">
    <w:abstractNumId w:val="27"/>
  </w:num>
  <w:num w:numId="16">
    <w:abstractNumId w:val="2"/>
  </w:num>
  <w:num w:numId="17">
    <w:abstractNumId w:val="23"/>
  </w:num>
  <w:num w:numId="18">
    <w:abstractNumId w:val="17"/>
  </w:num>
  <w:num w:numId="19">
    <w:abstractNumId w:val="9"/>
  </w:num>
  <w:num w:numId="20">
    <w:abstractNumId w:val="5"/>
  </w:num>
  <w:num w:numId="21">
    <w:abstractNumId w:val="1"/>
  </w:num>
  <w:num w:numId="22">
    <w:abstractNumId w:val="19"/>
  </w:num>
  <w:num w:numId="23">
    <w:abstractNumId w:val="11"/>
  </w:num>
  <w:num w:numId="24">
    <w:abstractNumId w:val="7"/>
  </w:num>
  <w:num w:numId="25">
    <w:abstractNumId w:val="28"/>
  </w:num>
  <w:num w:numId="26">
    <w:abstractNumId w:val="30"/>
  </w:num>
  <w:num w:numId="27">
    <w:abstractNumId w:val="25"/>
  </w:num>
  <w:num w:numId="28">
    <w:abstractNumId w:val="6"/>
  </w:num>
  <w:num w:numId="29">
    <w:abstractNumId w:val="20"/>
  </w:num>
  <w:num w:numId="30">
    <w:abstractNumId w:val="2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30B1B"/>
    <w:rsid w:val="000B7529"/>
    <w:rsid w:val="000D7835"/>
    <w:rsid w:val="00145399"/>
    <w:rsid w:val="00145F42"/>
    <w:rsid w:val="00190DED"/>
    <w:rsid w:val="00272FD4"/>
    <w:rsid w:val="002A0140"/>
    <w:rsid w:val="002C5B63"/>
    <w:rsid w:val="002F08E8"/>
    <w:rsid w:val="00335F99"/>
    <w:rsid w:val="00373E58"/>
    <w:rsid w:val="004120DA"/>
    <w:rsid w:val="004B5288"/>
    <w:rsid w:val="004E3BD6"/>
    <w:rsid w:val="00503A0E"/>
    <w:rsid w:val="005406B0"/>
    <w:rsid w:val="0055682D"/>
    <w:rsid w:val="005A30AD"/>
    <w:rsid w:val="00620177"/>
    <w:rsid w:val="006A62B8"/>
    <w:rsid w:val="00740DEE"/>
    <w:rsid w:val="007C3442"/>
    <w:rsid w:val="007F36FC"/>
    <w:rsid w:val="00860093"/>
    <w:rsid w:val="00871DDD"/>
    <w:rsid w:val="009B4A8C"/>
    <w:rsid w:val="009C52EE"/>
    <w:rsid w:val="009C53D3"/>
    <w:rsid w:val="009F0048"/>
    <w:rsid w:val="00A5535A"/>
    <w:rsid w:val="00AC5219"/>
    <w:rsid w:val="00BD04B1"/>
    <w:rsid w:val="00C14965"/>
    <w:rsid w:val="00C34D4C"/>
    <w:rsid w:val="00C7154F"/>
    <w:rsid w:val="00C739D5"/>
    <w:rsid w:val="00CC2270"/>
    <w:rsid w:val="00D071BE"/>
    <w:rsid w:val="00D52F15"/>
    <w:rsid w:val="00D8154F"/>
    <w:rsid w:val="00E32B80"/>
    <w:rsid w:val="00E9766A"/>
    <w:rsid w:val="00EA5658"/>
    <w:rsid w:val="00ED480C"/>
    <w:rsid w:val="00F04DDE"/>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432F1C"/>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lWeb">
    <w:name w:val="Normal (Web)"/>
    <w:basedOn w:val="Norml"/>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Listaszerbekezds">
    <w:name w:val="List Paragraph"/>
    <w:basedOn w:val="Norml"/>
    <w:uiPriority w:val="34"/>
    <w:qFormat/>
    <w:rsid w:val="00EA5658"/>
    <w:pPr>
      <w:spacing w:after="0" w:line="240" w:lineRule="auto"/>
      <w:ind w:left="720"/>
      <w:contextualSpacing/>
    </w:pPr>
    <w:rPr>
      <w:rFonts w:ascii="Times New Roman" w:eastAsia="Times New Roman" w:hAnsi="Times New Roman" w:cs="Times New Roman"/>
      <w:sz w:val="24"/>
      <w:szCs w:val="24"/>
      <w:lang w:val="it-IT" w:eastAsia="it-IT"/>
    </w:rPr>
  </w:style>
  <w:style w:type="character" w:styleId="Hiperhivatkozs">
    <w:name w:val="Hyperlink"/>
    <w:basedOn w:val="Bekezdsalapbettpusa"/>
    <w:uiPriority w:val="99"/>
    <w:unhideWhenUsed/>
    <w:rsid w:val="00740DEE"/>
    <w:rPr>
      <w:color w:val="0000FF" w:themeColor="hyperlink"/>
      <w:u w:val="single"/>
    </w:rPr>
  </w:style>
  <w:style w:type="character" w:styleId="Mrltotthiperhivatkozs">
    <w:name w:val="FollowedHyperlink"/>
    <w:basedOn w:val="Bekezdsalapbettpusa"/>
    <w:uiPriority w:val="99"/>
    <w:semiHidden/>
    <w:unhideWhenUsed/>
    <w:rsid w:val="00373E58"/>
    <w:rPr>
      <w:color w:val="800080" w:themeColor="followedHyperlink"/>
      <w:u w:val="single"/>
    </w:rPr>
  </w:style>
  <w:style w:type="character" w:styleId="Feloldatlanmegemlts">
    <w:name w:val="Unresolved Mention"/>
    <w:basedOn w:val="Bekezdsalapbettpusa"/>
    <w:uiPriority w:val="99"/>
    <w:semiHidden/>
    <w:unhideWhenUsed/>
    <w:rsid w:val="00E97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33174">
      <w:bodyDiv w:val="1"/>
      <w:marLeft w:val="0"/>
      <w:marRight w:val="0"/>
      <w:marTop w:val="0"/>
      <w:marBottom w:val="0"/>
      <w:divBdr>
        <w:top w:val="none" w:sz="0" w:space="0" w:color="auto"/>
        <w:left w:val="none" w:sz="0" w:space="0" w:color="auto"/>
        <w:bottom w:val="none" w:sz="0" w:space="0" w:color="auto"/>
        <w:right w:val="none" w:sz="0" w:space="0" w:color="auto"/>
      </w:divBdr>
    </w:div>
    <w:div w:id="206528978">
      <w:bodyDiv w:val="1"/>
      <w:marLeft w:val="0"/>
      <w:marRight w:val="0"/>
      <w:marTop w:val="0"/>
      <w:marBottom w:val="0"/>
      <w:divBdr>
        <w:top w:val="none" w:sz="0" w:space="0" w:color="auto"/>
        <w:left w:val="none" w:sz="0" w:space="0" w:color="auto"/>
        <w:bottom w:val="none" w:sz="0" w:space="0" w:color="auto"/>
        <w:right w:val="none" w:sz="0" w:space="0" w:color="auto"/>
      </w:divBdr>
    </w:div>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24578363">
      <w:bodyDiv w:val="1"/>
      <w:marLeft w:val="0"/>
      <w:marRight w:val="0"/>
      <w:marTop w:val="0"/>
      <w:marBottom w:val="0"/>
      <w:divBdr>
        <w:top w:val="none" w:sz="0" w:space="0" w:color="auto"/>
        <w:left w:val="none" w:sz="0" w:space="0" w:color="auto"/>
        <w:bottom w:val="none" w:sz="0" w:space="0" w:color="auto"/>
        <w:right w:val="none" w:sz="0" w:space="0" w:color="auto"/>
      </w:divBdr>
      <w:divsChild>
        <w:div w:id="1224217393">
          <w:marLeft w:val="662"/>
          <w:marRight w:val="0"/>
          <w:marTop w:val="106"/>
          <w:marBottom w:val="0"/>
          <w:divBdr>
            <w:top w:val="none" w:sz="0" w:space="0" w:color="auto"/>
            <w:left w:val="none" w:sz="0" w:space="0" w:color="auto"/>
            <w:bottom w:val="none" w:sz="0" w:space="0" w:color="auto"/>
            <w:right w:val="none" w:sz="0" w:space="0" w:color="auto"/>
          </w:divBdr>
        </w:div>
        <w:div w:id="839809077">
          <w:marLeft w:val="662"/>
          <w:marRight w:val="0"/>
          <w:marTop w:val="106"/>
          <w:marBottom w:val="0"/>
          <w:divBdr>
            <w:top w:val="none" w:sz="0" w:space="0" w:color="auto"/>
            <w:left w:val="none" w:sz="0" w:space="0" w:color="auto"/>
            <w:bottom w:val="none" w:sz="0" w:space="0" w:color="auto"/>
            <w:right w:val="none" w:sz="0" w:space="0" w:color="auto"/>
          </w:divBdr>
        </w:div>
        <w:div w:id="2022196907">
          <w:marLeft w:val="662"/>
          <w:marRight w:val="0"/>
          <w:marTop w:val="106"/>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667176506">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222136332">
      <w:bodyDiv w:val="1"/>
      <w:marLeft w:val="0"/>
      <w:marRight w:val="0"/>
      <w:marTop w:val="0"/>
      <w:marBottom w:val="0"/>
      <w:divBdr>
        <w:top w:val="none" w:sz="0" w:space="0" w:color="auto"/>
        <w:left w:val="none" w:sz="0" w:space="0" w:color="auto"/>
        <w:bottom w:val="none" w:sz="0" w:space="0" w:color="auto"/>
        <w:right w:val="none" w:sz="0" w:space="0" w:color="auto"/>
      </w:divBdr>
    </w:div>
    <w:div w:id="1306156110">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law/law-topic/data-protection/reform/what-does-general-data-protection-regulation-gdpr-govern_en" TargetMode="External"/><Relationship Id="rId13" Type="http://schemas.openxmlformats.org/officeDocument/2006/relationships/hyperlink" Target="https://ec.europa.eu/info/law/law-topic/data-protection/reform/rules-business-and-organisations_en" TargetMode="External"/><Relationship Id="rId18" Type="http://schemas.openxmlformats.org/officeDocument/2006/relationships/hyperlink" Target="https://digitalguardian.com/blog/101-data-protection-tips-how-keep-your-passwords-financial-personal-information-saf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po.int/trademarks/en/" TargetMode="External"/><Relationship Id="rId7" Type="http://schemas.openxmlformats.org/officeDocument/2006/relationships/endnotes" Target="endnotes.xml"/><Relationship Id="rId12" Type="http://schemas.openxmlformats.org/officeDocument/2006/relationships/hyperlink" Target="https://ec.europa.eu/info/law/law-topic/data-protection/reform/rules-business-and-organisations_en" TargetMode="External"/><Relationship Id="rId17" Type="http://schemas.openxmlformats.org/officeDocument/2006/relationships/hyperlink" Target="https://www.youtube.com/watch?v=JIo-V0beaBw"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JIo-V0beaBw" TargetMode="External"/><Relationship Id="rId20" Type="http://schemas.openxmlformats.org/officeDocument/2006/relationships/hyperlink" Target="https://www.wipo.int/portal/en/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what-constitutes-data-processing_en" TargetMode="External"/><Relationship Id="rId24" Type="http://schemas.openxmlformats.org/officeDocument/2006/relationships/hyperlink" Target="https://www.wipo.int/copyright/en/" TargetMode="External"/><Relationship Id="rId5" Type="http://schemas.openxmlformats.org/officeDocument/2006/relationships/webSettings" Target="webSettings.xml"/><Relationship Id="rId15" Type="http://schemas.openxmlformats.org/officeDocument/2006/relationships/hyperlink" Target="https://ec.europa.eu/info/law/law-topic/data-protection/reform/rights-citizens_en" TargetMode="External"/><Relationship Id="rId23" Type="http://schemas.openxmlformats.org/officeDocument/2006/relationships/hyperlink" Target="https://www.wipo.int/sme/en/ip_business/industrial_designs/index.htm" TargetMode="External"/><Relationship Id="rId28" Type="http://schemas.openxmlformats.org/officeDocument/2006/relationships/theme" Target="theme/theme1.xml"/><Relationship Id="rId10" Type="http://schemas.openxmlformats.org/officeDocument/2006/relationships/hyperlink" Target="https://ec.europa.eu/info/what-constitutes-data-processing_en" TargetMode="External"/><Relationship Id="rId19" Type="http://schemas.openxmlformats.org/officeDocument/2006/relationships/hyperlink" Target="https://digitalguardian.com/blog/101-data-protection-tips-how-keep-your-passwords-financial-personal-information-safe" TargetMode="External"/><Relationship Id="rId4" Type="http://schemas.openxmlformats.org/officeDocument/2006/relationships/settings" Target="settings.xml"/><Relationship Id="rId9" Type="http://schemas.openxmlformats.org/officeDocument/2006/relationships/hyperlink" Target="https://ec.europa.eu/info/law/law-topic/data-protection/reform/what-does-general-data-protection-regulation-gdpr-govern_en" TargetMode="External"/><Relationship Id="rId14" Type="http://schemas.openxmlformats.org/officeDocument/2006/relationships/hyperlink" Target="https://ec.europa.eu/info/law/law-topic/data-protection/reform/rights-citizens_en" TargetMode="External"/><Relationship Id="rId22" Type="http://schemas.openxmlformats.org/officeDocument/2006/relationships/hyperlink" Target="https://www.wipo.int/patents/e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9D00E-649D-45C0-9A40-13C4C16E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820</Words>
  <Characters>5665</Characters>
  <Application>Microsoft Office Word</Application>
  <DocSecurity>0</DocSecurity>
  <Lines>47</Lines>
  <Paragraphs>12</Paragraphs>
  <ScaleCrop>false</ScaleCrop>
  <HeadingPairs>
    <vt:vector size="6" baseType="variant">
      <vt:variant>
        <vt:lpstr>Cím</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Anett</cp:lastModifiedBy>
  <cp:revision>2</cp:revision>
  <dcterms:created xsi:type="dcterms:W3CDTF">2019-11-18T13:57:00Z</dcterms:created>
  <dcterms:modified xsi:type="dcterms:W3CDTF">2019-11-18T13:57:00Z</dcterms:modified>
</cp:coreProperties>
</file>